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407D" w14:textId="680286CF" w:rsidR="009B4A23" w:rsidRPr="004A2067" w:rsidRDefault="009B4A23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>Załącznik  2.</w:t>
      </w:r>
      <w:r w:rsidR="004A2067" w:rsidRPr="004A2067">
        <w:rPr>
          <w:sz w:val="16"/>
          <w:szCs w:val="16"/>
        </w:rPr>
        <w:t>1</w:t>
      </w:r>
      <w:r w:rsidR="004138F9" w:rsidRPr="004A2067">
        <w:rPr>
          <w:sz w:val="16"/>
          <w:szCs w:val="16"/>
        </w:rPr>
        <w:t xml:space="preserve"> FOTEL GINEKOLOGICZNY</w:t>
      </w:r>
    </w:p>
    <w:p w14:paraId="5C65DD27" w14:textId="4AC9F23F" w:rsidR="007C2AD5" w:rsidRPr="004A2067" w:rsidRDefault="0018267D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>Wymagane Parametry Techniczne</w:t>
      </w:r>
    </w:p>
    <w:p w14:paraId="0961CCF6" w14:textId="77777777" w:rsidR="004A2067" w:rsidRPr="004A2067" w:rsidRDefault="00605FEB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 xml:space="preserve">Zakup fotela ginekologicznego przeznaczonego do realizacji badań ginekologicznych w ambulatoryjnej opiece specjalistycznej, dostosowanego do potrzeb pacjentek z niepełnosprawnościami, pacjentek z ograniczoną mobilnością oraz osób starszych, zgodnie z ustawą z dnia 19 lipca 2019 r. o zapewnianiu dostępności osobom ze szczególnymi potrzebami. Fotel ginekologiczny powinien spełniać wymagania w zakresie dostępności, ergonomii i bezpieczeństwa, w szczególności: </w:t>
      </w:r>
    </w:p>
    <w:p w14:paraId="1F12F3B3" w14:textId="77777777" w:rsidR="004A2067" w:rsidRPr="004A2067" w:rsidRDefault="00605FEB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 xml:space="preserve">• regulowaną (elektryczną lub hydrauliczną) wysokość siedziska z możliwością zejścia poniżej 50 cm od poziomu podłogi, </w:t>
      </w:r>
    </w:p>
    <w:p w14:paraId="0A989225" w14:textId="77777777" w:rsidR="004A2067" w:rsidRPr="004A2067" w:rsidRDefault="00605FEB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 xml:space="preserve">• możliwość wejścia na fotel od przodu lub z boku, bez barier konstrukcyjnych dla osób poruszających się na wózku, </w:t>
      </w:r>
    </w:p>
    <w:p w14:paraId="6EC0C269" w14:textId="351BE7CE" w:rsidR="00605FEB" w:rsidRPr="004A2067" w:rsidRDefault="00605FEB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>• podłokietniki lub uchwyty pomocnicze ułatwiające przesiadanie się i stabilizację pozycji,</w:t>
      </w:r>
    </w:p>
    <w:p w14:paraId="672A6659" w14:textId="4BC9EADD" w:rsidR="0018267D" w:rsidRPr="004A2067" w:rsidRDefault="0018267D" w:rsidP="004A2067">
      <w:pPr>
        <w:jc w:val="both"/>
        <w:rPr>
          <w:sz w:val="16"/>
          <w:szCs w:val="16"/>
        </w:rPr>
      </w:pPr>
    </w:p>
    <w:tbl>
      <w:tblPr>
        <w:tblStyle w:val="Tabela-Siatka"/>
        <w:tblW w:w="9639" w:type="dxa"/>
        <w:tblLayout w:type="fixed"/>
        <w:tblLook w:val="0000" w:firstRow="0" w:lastRow="0" w:firstColumn="0" w:lastColumn="0" w:noHBand="0" w:noVBand="0"/>
      </w:tblPr>
      <w:tblGrid>
        <w:gridCol w:w="3261"/>
        <w:gridCol w:w="1260"/>
        <w:gridCol w:w="5118"/>
      </w:tblGrid>
      <w:tr w:rsidR="00FB29F6" w:rsidRPr="004A2067" w14:paraId="11F85CFC" w14:textId="77777777" w:rsidTr="00272EA8">
        <w:tc>
          <w:tcPr>
            <w:tcW w:w="3261" w:type="dxa"/>
          </w:tcPr>
          <w:p w14:paraId="34FF337C" w14:textId="2F4EB7EF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Pełna nazwa</w:t>
            </w:r>
          </w:p>
        </w:tc>
        <w:tc>
          <w:tcPr>
            <w:tcW w:w="1260" w:type="dxa"/>
          </w:tcPr>
          <w:p w14:paraId="3D66FA15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3294CFE5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622291B8" w14:textId="77777777" w:rsidTr="00272EA8">
        <w:tc>
          <w:tcPr>
            <w:tcW w:w="3261" w:type="dxa"/>
          </w:tcPr>
          <w:p w14:paraId="0013EC65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Producent</w:t>
            </w:r>
          </w:p>
        </w:tc>
        <w:tc>
          <w:tcPr>
            <w:tcW w:w="1260" w:type="dxa"/>
          </w:tcPr>
          <w:p w14:paraId="17607EB0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6BE8EEEB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272EA8" w:rsidRPr="004A2067" w14:paraId="7381E37B" w14:textId="77777777" w:rsidTr="00272EA8">
        <w:tc>
          <w:tcPr>
            <w:tcW w:w="3261" w:type="dxa"/>
          </w:tcPr>
          <w:p w14:paraId="34C45878" w14:textId="14C6F71D" w:rsidR="00272EA8" w:rsidRPr="004A2067" w:rsidRDefault="00272EA8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Model/oznaczenie handlowe/nr REF</w:t>
            </w:r>
          </w:p>
        </w:tc>
        <w:tc>
          <w:tcPr>
            <w:tcW w:w="1260" w:type="dxa"/>
          </w:tcPr>
          <w:p w14:paraId="6B82C2F1" w14:textId="139F448D" w:rsidR="00272EA8" w:rsidRPr="004A2067" w:rsidRDefault="00272EA8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127D7F1B" w14:textId="77777777" w:rsidR="00272EA8" w:rsidRPr="004A2067" w:rsidRDefault="00272EA8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605FEB" w:rsidRPr="004A2067" w14:paraId="3814FE28" w14:textId="77777777" w:rsidTr="00272EA8">
        <w:tc>
          <w:tcPr>
            <w:tcW w:w="3261" w:type="dxa"/>
          </w:tcPr>
          <w:p w14:paraId="23D37F86" w14:textId="3DADCAFA" w:rsidR="00605FEB" w:rsidRPr="004A2067" w:rsidRDefault="00605FEB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 xml:space="preserve">ROK PRODUKCJI </w:t>
            </w:r>
          </w:p>
        </w:tc>
        <w:tc>
          <w:tcPr>
            <w:tcW w:w="1260" w:type="dxa"/>
          </w:tcPr>
          <w:p w14:paraId="03D00B74" w14:textId="340491A6" w:rsidR="00605FEB" w:rsidRPr="004A2067" w:rsidRDefault="00605FEB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5F541776" w14:textId="77777777" w:rsidR="00605FEB" w:rsidRPr="004A2067" w:rsidRDefault="00605FEB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7C0EF5A3" w14:textId="77777777" w:rsidTr="00272EA8">
        <w:tc>
          <w:tcPr>
            <w:tcW w:w="3261" w:type="dxa"/>
          </w:tcPr>
          <w:p w14:paraId="633D1A48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Kraj</w:t>
            </w:r>
          </w:p>
        </w:tc>
        <w:tc>
          <w:tcPr>
            <w:tcW w:w="1260" w:type="dxa"/>
          </w:tcPr>
          <w:p w14:paraId="3A261F36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63883966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7E241B09" w14:textId="77777777" w:rsidTr="00272EA8">
        <w:tc>
          <w:tcPr>
            <w:tcW w:w="3261" w:type="dxa"/>
          </w:tcPr>
          <w:p w14:paraId="64F26A85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Dystrybutor – Oferent</w:t>
            </w:r>
          </w:p>
        </w:tc>
        <w:tc>
          <w:tcPr>
            <w:tcW w:w="1260" w:type="dxa"/>
          </w:tcPr>
          <w:p w14:paraId="42ED5758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263C9B72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064BE157" w14:textId="77777777" w:rsidTr="00272EA8">
        <w:tc>
          <w:tcPr>
            <w:tcW w:w="3261" w:type="dxa"/>
          </w:tcPr>
          <w:p w14:paraId="4A2E1211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 xml:space="preserve">Wartość netto </w:t>
            </w:r>
          </w:p>
        </w:tc>
        <w:tc>
          <w:tcPr>
            <w:tcW w:w="1260" w:type="dxa"/>
          </w:tcPr>
          <w:p w14:paraId="6478024C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6AFCFB91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23B42E87" w14:textId="77777777" w:rsidTr="00272EA8">
        <w:tc>
          <w:tcPr>
            <w:tcW w:w="3261" w:type="dxa"/>
          </w:tcPr>
          <w:p w14:paraId="28107D3B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VAT</w:t>
            </w:r>
          </w:p>
        </w:tc>
        <w:tc>
          <w:tcPr>
            <w:tcW w:w="1260" w:type="dxa"/>
          </w:tcPr>
          <w:p w14:paraId="1BA103DF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0B1E47C6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FB29F6" w:rsidRPr="004A2067" w14:paraId="71090AE5" w14:textId="77777777" w:rsidTr="00272EA8">
        <w:tc>
          <w:tcPr>
            <w:tcW w:w="3261" w:type="dxa"/>
          </w:tcPr>
          <w:p w14:paraId="5269C257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 xml:space="preserve">Wartość brutto </w:t>
            </w:r>
          </w:p>
        </w:tc>
        <w:tc>
          <w:tcPr>
            <w:tcW w:w="1260" w:type="dxa"/>
          </w:tcPr>
          <w:p w14:paraId="3E516084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Podać</w:t>
            </w:r>
          </w:p>
        </w:tc>
        <w:tc>
          <w:tcPr>
            <w:tcW w:w="5118" w:type="dxa"/>
          </w:tcPr>
          <w:p w14:paraId="52F08AC8" w14:textId="77777777" w:rsidR="00FB29F6" w:rsidRPr="004A2067" w:rsidRDefault="00FB29F6" w:rsidP="004A2067">
            <w:pPr>
              <w:jc w:val="both"/>
              <w:rPr>
                <w:sz w:val="16"/>
                <w:szCs w:val="16"/>
              </w:rPr>
            </w:pPr>
          </w:p>
        </w:tc>
      </w:tr>
    </w:tbl>
    <w:p w14:paraId="52559FD4" w14:textId="77777777" w:rsidR="00150439" w:rsidRPr="004A2067" w:rsidRDefault="00150439" w:rsidP="004A2067">
      <w:pPr>
        <w:jc w:val="both"/>
        <w:rPr>
          <w:sz w:val="16"/>
          <w:szCs w:val="16"/>
        </w:rPr>
      </w:pPr>
      <w:bookmarkStart w:id="0" w:name="tabela-parametrów-wymaganych-1"/>
      <w:r w:rsidRPr="004A2067">
        <w:rPr>
          <w:sz w:val="16"/>
          <w:szCs w:val="16"/>
        </w:rPr>
        <w:t>ZAŁĄCZNIK – TABELA PARAMETRÓW TECHNICZNYCH, FUNKCJONALNYCH I UŻYTKOWYCH</w:t>
      </w:r>
    </w:p>
    <w:p w14:paraId="39E15C50" w14:textId="136C3F34" w:rsidR="00150439" w:rsidRPr="004A2067" w:rsidRDefault="00150439" w:rsidP="004A2067">
      <w:pPr>
        <w:jc w:val="both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4"/>
        <w:gridCol w:w="3025"/>
        <w:gridCol w:w="4888"/>
        <w:gridCol w:w="1395"/>
      </w:tblGrid>
      <w:tr w:rsidR="00714B2C" w:rsidRPr="004A2067" w14:paraId="391EFB34" w14:textId="77777777" w:rsidTr="004A2067">
        <w:trPr>
          <w:trHeight w:val="227"/>
        </w:trPr>
        <w:tc>
          <w:tcPr>
            <w:tcW w:w="0" w:type="auto"/>
            <w:hideMark/>
          </w:tcPr>
          <w:p w14:paraId="159F29CE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Lp.</w:t>
            </w:r>
          </w:p>
        </w:tc>
        <w:tc>
          <w:tcPr>
            <w:tcW w:w="0" w:type="auto"/>
            <w:hideMark/>
          </w:tcPr>
          <w:p w14:paraId="161374EB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Opis parametru / Wymaganie Zamawiającego</w:t>
            </w:r>
          </w:p>
        </w:tc>
        <w:tc>
          <w:tcPr>
            <w:tcW w:w="0" w:type="auto"/>
            <w:hideMark/>
          </w:tcPr>
          <w:p w14:paraId="03790DE0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Parametr wymagany</w:t>
            </w:r>
          </w:p>
        </w:tc>
        <w:tc>
          <w:tcPr>
            <w:tcW w:w="0" w:type="auto"/>
            <w:hideMark/>
          </w:tcPr>
          <w:p w14:paraId="56160E2F" w14:textId="27B0B7B6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Potwierdzam (TAK)</w:t>
            </w:r>
          </w:p>
        </w:tc>
      </w:tr>
      <w:tr w:rsidR="00714B2C" w:rsidRPr="004A2067" w14:paraId="7787C48B" w14:textId="77777777" w:rsidTr="004A2067">
        <w:trPr>
          <w:trHeight w:val="227"/>
        </w:trPr>
        <w:tc>
          <w:tcPr>
            <w:tcW w:w="0" w:type="auto"/>
          </w:tcPr>
          <w:p w14:paraId="7497CD0F" w14:textId="3E598081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EA2AA1D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Status urządzenia</w:t>
            </w:r>
          </w:p>
        </w:tc>
        <w:tc>
          <w:tcPr>
            <w:tcW w:w="0" w:type="auto"/>
            <w:hideMark/>
          </w:tcPr>
          <w:p w14:paraId="41650981" w14:textId="112501DA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Fabrycznie nowy, nieużywany, kompletny, wolny od wad konstrukcyjnych, materiałowych i wykonawczych.</w:t>
            </w:r>
          </w:p>
        </w:tc>
        <w:tc>
          <w:tcPr>
            <w:tcW w:w="0" w:type="auto"/>
            <w:hideMark/>
          </w:tcPr>
          <w:p w14:paraId="5C2A7427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5B607A27" w14:textId="77777777" w:rsidTr="004A2067">
        <w:trPr>
          <w:trHeight w:val="227"/>
        </w:trPr>
        <w:tc>
          <w:tcPr>
            <w:tcW w:w="0" w:type="auto"/>
          </w:tcPr>
          <w:p w14:paraId="2E8BFF55" w14:textId="430D9119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BCF3D04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Przeznaczenie i zgodność prawna</w:t>
            </w:r>
          </w:p>
        </w:tc>
        <w:tc>
          <w:tcPr>
            <w:tcW w:w="0" w:type="auto"/>
            <w:hideMark/>
          </w:tcPr>
          <w:p w14:paraId="686493D3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Dostosowany do potrzeb pacjentek z niepełnosprawnościami, z ograniczoną mobilnością oraz osób starszych, zgodnie z ustawą z dn. 19 lipca 2019 r. o zapewnianiu dostępności osobom ze szczególnymi potrzebami.</w:t>
            </w:r>
          </w:p>
        </w:tc>
        <w:tc>
          <w:tcPr>
            <w:tcW w:w="0" w:type="auto"/>
            <w:hideMark/>
          </w:tcPr>
          <w:p w14:paraId="7587E987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7AE52E7B" w14:textId="77777777" w:rsidTr="004A2067">
        <w:trPr>
          <w:trHeight w:val="227"/>
        </w:trPr>
        <w:tc>
          <w:tcPr>
            <w:tcW w:w="0" w:type="auto"/>
          </w:tcPr>
          <w:p w14:paraId="1F3B044F" w14:textId="41416BF9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62111E2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Regulacja wysokości siedziska</w:t>
            </w:r>
          </w:p>
        </w:tc>
        <w:tc>
          <w:tcPr>
            <w:tcW w:w="0" w:type="auto"/>
            <w:hideMark/>
          </w:tcPr>
          <w:p w14:paraId="2DB7D402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Regulowana elektrycznie lub hydraulicznie. Możliwość opuszczenia siedziska do poziomu poniżej 50 cm od poziomu podłogi.</w:t>
            </w:r>
          </w:p>
        </w:tc>
        <w:tc>
          <w:tcPr>
            <w:tcW w:w="0" w:type="auto"/>
            <w:hideMark/>
          </w:tcPr>
          <w:p w14:paraId="37B8F667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Wartość min: ........ cm</w:t>
            </w:r>
            <w:r w:rsidRPr="004A2067">
              <w:rPr>
                <w:sz w:val="16"/>
                <w:szCs w:val="16"/>
              </w:rPr>
              <w:br/>
              <w:t>Wartość max: ........ cm</w:t>
            </w:r>
          </w:p>
          <w:p w14:paraId="004D2074" w14:textId="13FF11F3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 xml:space="preserve">Regulacja * niepotrzebne skreślić </w:t>
            </w:r>
          </w:p>
        </w:tc>
      </w:tr>
      <w:tr w:rsidR="00714B2C" w:rsidRPr="004A2067" w14:paraId="103BB851" w14:textId="77777777" w:rsidTr="004A2067">
        <w:trPr>
          <w:trHeight w:val="227"/>
        </w:trPr>
        <w:tc>
          <w:tcPr>
            <w:tcW w:w="0" w:type="auto"/>
          </w:tcPr>
          <w:p w14:paraId="45351B72" w14:textId="05D809E6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16ABA82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Dostępność konstrukcyjna</w:t>
            </w:r>
          </w:p>
        </w:tc>
        <w:tc>
          <w:tcPr>
            <w:tcW w:w="0" w:type="auto"/>
            <w:hideMark/>
          </w:tcPr>
          <w:p w14:paraId="1681DBC1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Możliwość wejścia na fotel od przodu lub z boku, bez barier konstrukcyjnych dla osób poruszających się na wózku inwalidzkim.</w:t>
            </w:r>
          </w:p>
        </w:tc>
        <w:tc>
          <w:tcPr>
            <w:tcW w:w="0" w:type="auto"/>
            <w:hideMark/>
          </w:tcPr>
          <w:p w14:paraId="0ED83C61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2993A431" w14:textId="77777777" w:rsidTr="004A2067">
        <w:trPr>
          <w:trHeight w:val="227"/>
        </w:trPr>
        <w:tc>
          <w:tcPr>
            <w:tcW w:w="0" w:type="auto"/>
          </w:tcPr>
          <w:p w14:paraId="5E1AC1DB" w14:textId="4C00793F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438BE4DF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Uchwyty pomocnicze</w:t>
            </w:r>
          </w:p>
        </w:tc>
        <w:tc>
          <w:tcPr>
            <w:tcW w:w="0" w:type="auto"/>
            <w:hideMark/>
          </w:tcPr>
          <w:p w14:paraId="68D81195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Wyposażony w podłokietniki lub uchwyty pomocnicze (boczne) ułatwiające przesiadanie się i stabilizację pozycji.</w:t>
            </w:r>
          </w:p>
        </w:tc>
        <w:tc>
          <w:tcPr>
            <w:tcW w:w="0" w:type="auto"/>
            <w:hideMark/>
          </w:tcPr>
          <w:p w14:paraId="44276169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0C222C03" w14:textId="77777777" w:rsidTr="004A2067">
        <w:trPr>
          <w:trHeight w:val="227"/>
        </w:trPr>
        <w:tc>
          <w:tcPr>
            <w:tcW w:w="0" w:type="auto"/>
          </w:tcPr>
          <w:p w14:paraId="63AA0495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613D43F9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przejezdna podstawa - kółka z hamulcami</w:t>
            </w:r>
          </w:p>
          <w:p w14:paraId="4D611042" w14:textId="15BFCB24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uchyln</w:t>
            </w:r>
            <w:r w:rsidR="00B967EC" w:rsidRPr="004A2067">
              <w:rPr>
                <w:sz w:val="16"/>
                <w:szCs w:val="16"/>
              </w:rPr>
              <w:t>a</w:t>
            </w:r>
            <w:r w:rsidRPr="004A2067">
              <w:rPr>
                <w:sz w:val="16"/>
                <w:szCs w:val="16"/>
              </w:rPr>
              <w:t xml:space="preserve"> misk</w:t>
            </w:r>
            <w:r w:rsidR="00B967EC" w:rsidRPr="004A2067">
              <w:rPr>
                <w:sz w:val="16"/>
                <w:szCs w:val="16"/>
              </w:rPr>
              <w:t>a</w:t>
            </w:r>
            <w:r w:rsidRPr="004A2067">
              <w:rPr>
                <w:sz w:val="16"/>
                <w:szCs w:val="16"/>
              </w:rPr>
              <w:t> </w:t>
            </w:r>
          </w:p>
          <w:p w14:paraId="1FB99B9B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podpórki pod ręce pacjentki - demontowane z listwy</w:t>
            </w:r>
          </w:p>
          <w:p w14:paraId="2E9344CE" w14:textId="481727DF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 xml:space="preserve">podpórki podudzia </w:t>
            </w:r>
            <w:proofErr w:type="spellStart"/>
            <w:r w:rsidRPr="004A2067">
              <w:rPr>
                <w:sz w:val="16"/>
                <w:szCs w:val="16"/>
              </w:rPr>
              <w:t>Goepela</w:t>
            </w:r>
            <w:proofErr w:type="spellEnd"/>
            <w:r w:rsidRPr="004A2067">
              <w:rPr>
                <w:sz w:val="16"/>
                <w:szCs w:val="16"/>
              </w:rPr>
              <w:t xml:space="preserve"> </w:t>
            </w:r>
          </w:p>
          <w:p w14:paraId="0C7EA45E" w14:textId="61E77120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wieszak z podkładem papierowym umiejscowiony za segmentem pleców</w:t>
            </w:r>
          </w:p>
        </w:tc>
        <w:tc>
          <w:tcPr>
            <w:tcW w:w="0" w:type="auto"/>
          </w:tcPr>
          <w:p w14:paraId="717474A0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1BAB0D19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5A072C3D" w14:textId="77777777" w:rsidTr="004A2067">
        <w:trPr>
          <w:trHeight w:val="227"/>
        </w:trPr>
        <w:tc>
          <w:tcPr>
            <w:tcW w:w="0" w:type="auto"/>
          </w:tcPr>
          <w:p w14:paraId="281E1A8C" w14:textId="0EAF4BB6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hideMark/>
          </w:tcPr>
          <w:p w14:paraId="25ED44C1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Dopuszczalne obciążenie robocze</w:t>
            </w:r>
          </w:p>
        </w:tc>
        <w:tc>
          <w:tcPr>
            <w:tcW w:w="0" w:type="auto"/>
            <w:hideMark/>
          </w:tcPr>
          <w:p w14:paraId="1A735610" w14:textId="6DE9AD1A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Minimum 150 kg</w:t>
            </w:r>
          </w:p>
        </w:tc>
        <w:tc>
          <w:tcPr>
            <w:tcW w:w="0" w:type="auto"/>
            <w:hideMark/>
          </w:tcPr>
          <w:p w14:paraId="55B97542" w14:textId="1540C9B3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........ kg</w:t>
            </w:r>
          </w:p>
        </w:tc>
      </w:tr>
      <w:tr w:rsidR="00714B2C" w:rsidRPr="004A2067" w14:paraId="19222919" w14:textId="77777777" w:rsidTr="004A2067">
        <w:trPr>
          <w:trHeight w:val="227"/>
        </w:trPr>
        <w:tc>
          <w:tcPr>
            <w:tcW w:w="0" w:type="auto"/>
          </w:tcPr>
          <w:p w14:paraId="60391126" w14:textId="75F834B2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hideMark/>
          </w:tcPr>
          <w:p w14:paraId="0853DBB7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Kąt nachylenia oparcia pleców</w:t>
            </w:r>
          </w:p>
        </w:tc>
        <w:tc>
          <w:tcPr>
            <w:tcW w:w="0" w:type="auto"/>
            <w:hideMark/>
          </w:tcPr>
          <w:p w14:paraId="1420A717" w14:textId="554A89B1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Regulacja w zakresie obejmującym co najmniej 0° - 80°</w:t>
            </w:r>
          </w:p>
        </w:tc>
        <w:tc>
          <w:tcPr>
            <w:tcW w:w="0" w:type="auto"/>
            <w:hideMark/>
          </w:tcPr>
          <w:p w14:paraId="43B6EC41" w14:textId="7186A1D5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Zakres regulacji: ........°</w:t>
            </w:r>
          </w:p>
        </w:tc>
      </w:tr>
      <w:tr w:rsidR="00714B2C" w:rsidRPr="004A2067" w14:paraId="663B50F2" w14:textId="77777777" w:rsidTr="004A2067">
        <w:trPr>
          <w:trHeight w:val="227"/>
        </w:trPr>
        <w:tc>
          <w:tcPr>
            <w:tcW w:w="0" w:type="auto"/>
          </w:tcPr>
          <w:p w14:paraId="363771FD" w14:textId="3EDB19FF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081CD3E6" w14:textId="6029157C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Podajnik (wieszak) na prześcieradło medyczne w rolce, zamontowany fabrycznie przy konstrukcji FOTELA</w:t>
            </w:r>
          </w:p>
        </w:tc>
        <w:tc>
          <w:tcPr>
            <w:tcW w:w="0" w:type="auto"/>
          </w:tcPr>
          <w:p w14:paraId="54F9E1FD" w14:textId="22F6EBCA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WYMAGANE</w:t>
            </w:r>
          </w:p>
        </w:tc>
        <w:tc>
          <w:tcPr>
            <w:tcW w:w="0" w:type="auto"/>
          </w:tcPr>
          <w:p w14:paraId="115F9309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245A8340" w14:textId="77777777" w:rsidTr="004A2067">
        <w:trPr>
          <w:trHeight w:val="227"/>
        </w:trPr>
        <w:tc>
          <w:tcPr>
            <w:tcW w:w="0" w:type="auto"/>
          </w:tcPr>
          <w:p w14:paraId="2B07C3D9" w14:textId="54D4FBFD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63F1166D" w14:textId="4748E873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Produkt zarejestrowany jako wyrób medyczny, posiadający deklarację zgodności CE (zgodnie z rozporządzeniem MDR).</w:t>
            </w:r>
          </w:p>
        </w:tc>
        <w:tc>
          <w:tcPr>
            <w:tcW w:w="0" w:type="auto"/>
          </w:tcPr>
          <w:p w14:paraId="7016D7A9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  <w:p w14:paraId="32F62F16" w14:textId="75564B0B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WYMAGANE</w:t>
            </w:r>
          </w:p>
        </w:tc>
        <w:tc>
          <w:tcPr>
            <w:tcW w:w="0" w:type="auto"/>
          </w:tcPr>
          <w:p w14:paraId="29793084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714B2C" w:rsidRPr="004A2067" w14:paraId="71C279EC" w14:textId="77777777" w:rsidTr="004A2067">
        <w:trPr>
          <w:trHeight w:val="227"/>
        </w:trPr>
        <w:tc>
          <w:tcPr>
            <w:tcW w:w="0" w:type="auto"/>
          </w:tcPr>
          <w:p w14:paraId="480096D2" w14:textId="26225E3F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59A6E3E8" w14:textId="530A5E4A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Gwarancja producenta: Minimum 24 miesiące.</w:t>
            </w:r>
          </w:p>
        </w:tc>
        <w:tc>
          <w:tcPr>
            <w:tcW w:w="0" w:type="auto"/>
          </w:tcPr>
          <w:p w14:paraId="72823184" w14:textId="0A89D76A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WYMAGANE</w:t>
            </w:r>
          </w:p>
        </w:tc>
        <w:tc>
          <w:tcPr>
            <w:tcW w:w="0" w:type="auto"/>
          </w:tcPr>
          <w:p w14:paraId="07B286EC" w14:textId="77777777" w:rsidR="00714B2C" w:rsidRPr="004A2067" w:rsidRDefault="00714B2C" w:rsidP="004A2067">
            <w:pPr>
              <w:jc w:val="both"/>
              <w:rPr>
                <w:sz w:val="16"/>
                <w:szCs w:val="16"/>
              </w:rPr>
            </w:pPr>
          </w:p>
        </w:tc>
      </w:tr>
    </w:tbl>
    <w:p w14:paraId="3B4A8520" w14:textId="77777777" w:rsidR="00150439" w:rsidRPr="004A2067" w:rsidRDefault="00150439" w:rsidP="004A2067">
      <w:pPr>
        <w:jc w:val="both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4"/>
        <w:gridCol w:w="4770"/>
        <w:gridCol w:w="1536"/>
        <w:gridCol w:w="1518"/>
      </w:tblGrid>
      <w:tr w:rsidR="00150439" w:rsidRPr="004A2067" w14:paraId="5F01FE7D" w14:textId="77777777" w:rsidTr="00BF521B">
        <w:tc>
          <w:tcPr>
            <w:tcW w:w="0" w:type="auto"/>
            <w:hideMark/>
          </w:tcPr>
          <w:bookmarkEnd w:id="0"/>
          <w:p w14:paraId="19A89953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Lp.</w:t>
            </w:r>
          </w:p>
        </w:tc>
        <w:tc>
          <w:tcPr>
            <w:tcW w:w="0" w:type="auto"/>
            <w:hideMark/>
          </w:tcPr>
          <w:p w14:paraId="740ED027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Parametry / Warunek</w:t>
            </w:r>
          </w:p>
        </w:tc>
        <w:tc>
          <w:tcPr>
            <w:tcW w:w="0" w:type="auto"/>
            <w:hideMark/>
          </w:tcPr>
          <w:p w14:paraId="7754618C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Parametr wymagany</w:t>
            </w:r>
          </w:p>
        </w:tc>
        <w:tc>
          <w:tcPr>
            <w:tcW w:w="0" w:type="auto"/>
            <w:hideMark/>
          </w:tcPr>
          <w:p w14:paraId="7B2F41F3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Odpowiedź oferenta</w:t>
            </w:r>
          </w:p>
        </w:tc>
      </w:tr>
      <w:tr w:rsidR="00150439" w:rsidRPr="004A2067" w14:paraId="3706B079" w14:textId="77777777" w:rsidTr="00BF521B">
        <w:tc>
          <w:tcPr>
            <w:tcW w:w="0" w:type="auto"/>
          </w:tcPr>
          <w:p w14:paraId="6A8CDAF2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38B87871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Instrukcja obsługi w języku polskim</w:t>
            </w:r>
          </w:p>
        </w:tc>
        <w:tc>
          <w:tcPr>
            <w:tcW w:w="0" w:type="auto"/>
            <w:hideMark/>
          </w:tcPr>
          <w:p w14:paraId="17F14A90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1EC6430B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53DA8426" w14:textId="77777777" w:rsidTr="00BF521B">
        <w:tc>
          <w:tcPr>
            <w:tcW w:w="0" w:type="auto"/>
          </w:tcPr>
          <w:p w14:paraId="17716047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7387479A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Paszport techniczny urządzenia</w:t>
            </w:r>
          </w:p>
        </w:tc>
        <w:tc>
          <w:tcPr>
            <w:tcW w:w="0" w:type="auto"/>
            <w:hideMark/>
          </w:tcPr>
          <w:p w14:paraId="27D2C78C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5C3E0F36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7F873AF4" w14:textId="77777777" w:rsidTr="00BF521B">
        <w:tc>
          <w:tcPr>
            <w:tcW w:w="0" w:type="auto"/>
          </w:tcPr>
          <w:p w14:paraId="010C977A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B1BC57C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Autoryzowany serwis na terenie Polski</w:t>
            </w:r>
          </w:p>
        </w:tc>
        <w:tc>
          <w:tcPr>
            <w:tcW w:w="0" w:type="auto"/>
            <w:hideMark/>
          </w:tcPr>
          <w:p w14:paraId="53741FA8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28EF4DC5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33073F8E" w14:textId="77777777" w:rsidTr="00BF521B">
        <w:tc>
          <w:tcPr>
            <w:tcW w:w="0" w:type="auto"/>
          </w:tcPr>
          <w:p w14:paraId="01EDB248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16DD2F94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Szkolenie personelu Zamawiającego</w:t>
            </w:r>
          </w:p>
        </w:tc>
        <w:tc>
          <w:tcPr>
            <w:tcW w:w="0" w:type="auto"/>
            <w:hideMark/>
          </w:tcPr>
          <w:p w14:paraId="3E76F5D1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74C1347B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04E0AE8A" w14:textId="77777777" w:rsidTr="00BF521B">
        <w:tc>
          <w:tcPr>
            <w:tcW w:w="0" w:type="auto"/>
          </w:tcPr>
          <w:p w14:paraId="381E0194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722F602E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Wsparcie techniczne w okresie gwarancji</w:t>
            </w:r>
          </w:p>
        </w:tc>
        <w:tc>
          <w:tcPr>
            <w:tcW w:w="0" w:type="auto"/>
            <w:hideMark/>
          </w:tcPr>
          <w:p w14:paraId="1E89C79D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26BB921A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574D7BDB" w14:textId="77777777" w:rsidTr="00BF521B">
        <w:tc>
          <w:tcPr>
            <w:tcW w:w="0" w:type="auto"/>
          </w:tcPr>
          <w:p w14:paraId="3A94955D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7132D139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Przeglądy serwisowe wymagane przez producenta w okresie gwarancji</w:t>
            </w:r>
          </w:p>
        </w:tc>
        <w:tc>
          <w:tcPr>
            <w:tcW w:w="0" w:type="auto"/>
            <w:hideMark/>
          </w:tcPr>
          <w:p w14:paraId="459159A3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7428ABA3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  <w:tr w:rsidR="00150439" w:rsidRPr="004A2067" w14:paraId="4BF9747A" w14:textId="77777777" w:rsidTr="00BF521B">
        <w:tc>
          <w:tcPr>
            <w:tcW w:w="0" w:type="auto"/>
          </w:tcPr>
          <w:p w14:paraId="52957346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4A7421CA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Dostawa, montaż, uruchomienie i konfiguracja urządzenia</w:t>
            </w:r>
          </w:p>
        </w:tc>
        <w:tc>
          <w:tcPr>
            <w:tcW w:w="0" w:type="auto"/>
            <w:hideMark/>
          </w:tcPr>
          <w:p w14:paraId="644128A8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  <w:r w:rsidRPr="004A2067">
              <w:rPr>
                <w:sz w:val="16"/>
                <w:szCs w:val="16"/>
              </w:rPr>
              <w:t>TAK</w:t>
            </w:r>
          </w:p>
        </w:tc>
        <w:tc>
          <w:tcPr>
            <w:tcW w:w="0" w:type="auto"/>
            <w:hideMark/>
          </w:tcPr>
          <w:p w14:paraId="32C1B2E9" w14:textId="77777777" w:rsidR="00150439" w:rsidRPr="004A2067" w:rsidRDefault="00150439" w:rsidP="004A2067">
            <w:pPr>
              <w:jc w:val="both"/>
              <w:rPr>
                <w:sz w:val="16"/>
                <w:szCs w:val="16"/>
              </w:rPr>
            </w:pPr>
          </w:p>
        </w:tc>
      </w:tr>
    </w:tbl>
    <w:p w14:paraId="5A37684C" w14:textId="77777777" w:rsidR="00150439" w:rsidRPr="004A2067" w:rsidRDefault="00150439" w:rsidP="004A2067">
      <w:pPr>
        <w:jc w:val="both"/>
        <w:rPr>
          <w:sz w:val="16"/>
          <w:szCs w:val="16"/>
        </w:rPr>
      </w:pPr>
    </w:p>
    <w:p w14:paraId="65C38A96" w14:textId="77777777" w:rsidR="00150439" w:rsidRPr="004A2067" w:rsidRDefault="00150439" w:rsidP="004A2067">
      <w:pPr>
        <w:jc w:val="both"/>
        <w:rPr>
          <w:sz w:val="16"/>
          <w:szCs w:val="16"/>
        </w:rPr>
      </w:pPr>
    </w:p>
    <w:p w14:paraId="7DA32AC6" w14:textId="1AA9237F" w:rsidR="00C67853" w:rsidRPr="004A2067" w:rsidRDefault="00C67853" w:rsidP="004A2067">
      <w:pPr>
        <w:jc w:val="both"/>
        <w:rPr>
          <w:sz w:val="16"/>
          <w:szCs w:val="16"/>
        </w:rPr>
      </w:pPr>
      <w:r w:rsidRPr="004A2067">
        <w:rPr>
          <w:sz w:val="16"/>
          <w:szCs w:val="16"/>
        </w:rPr>
        <w:t>Data i podpis ………………………………….</w:t>
      </w:r>
    </w:p>
    <w:p w14:paraId="1F2C8D0A" w14:textId="77777777" w:rsidR="00C67853" w:rsidRPr="004A2067" w:rsidRDefault="00C67853" w:rsidP="004A2067">
      <w:pPr>
        <w:jc w:val="both"/>
        <w:rPr>
          <w:sz w:val="16"/>
          <w:szCs w:val="16"/>
        </w:rPr>
      </w:pPr>
    </w:p>
    <w:sectPr w:rsidR="00C67853" w:rsidRPr="004A2067" w:rsidSect="004A2067">
      <w:headerReference w:type="default" r:id="rId7"/>
      <w:footerReference w:type="default" r:id="rId8"/>
      <w:pgSz w:w="11906" w:h="16838"/>
      <w:pgMar w:top="737" w:right="1077" w:bottom="510" w:left="1077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A5E73" w14:textId="77777777" w:rsidR="00DE7711" w:rsidRDefault="00DE7711" w:rsidP="00325DE1">
      <w:r>
        <w:separator/>
      </w:r>
    </w:p>
  </w:endnote>
  <w:endnote w:type="continuationSeparator" w:id="0">
    <w:p w14:paraId="12E03058" w14:textId="77777777" w:rsidR="00DE7711" w:rsidRDefault="00DE7711" w:rsidP="0032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255390"/>
      <w:docPartObj>
        <w:docPartGallery w:val="Page Numbers (Bottom of Page)"/>
        <w:docPartUnique/>
      </w:docPartObj>
    </w:sdtPr>
    <w:sdtEndPr/>
    <w:sdtContent>
      <w:p w14:paraId="65621450" w14:textId="26AD427E" w:rsidR="00F67068" w:rsidRDefault="00F670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89017" w14:textId="77777777" w:rsidR="00F67068" w:rsidRDefault="00F670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1E2F" w14:textId="77777777" w:rsidR="00DE7711" w:rsidRDefault="00DE7711" w:rsidP="00325DE1">
      <w:r>
        <w:separator/>
      </w:r>
    </w:p>
  </w:footnote>
  <w:footnote w:type="continuationSeparator" w:id="0">
    <w:p w14:paraId="7EC0D8BD" w14:textId="77777777" w:rsidR="00DE7711" w:rsidRDefault="00DE7711" w:rsidP="0032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F908" w14:textId="77777777" w:rsidR="004D2A96" w:rsidRPr="000C1D50" w:rsidRDefault="004D2A96" w:rsidP="004D2A96">
    <w:pPr>
      <w:ind w:left="-1440" w:right="10466"/>
    </w:pPr>
    <w:bookmarkStart w:id="1" w:name="_Hlk198630407"/>
    <w:bookmarkStart w:id="2" w:name="_Hlk198630408"/>
    <w:bookmarkStart w:id="3" w:name="_Hlk198632324"/>
    <w:bookmarkStart w:id="4" w:name="_Hlk198632325"/>
    <w:bookmarkStart w:id="5" w:name="_Hlk198632462"/>
    <w:bookmarkStart w:id="6" w:name="_Hlk198632463"/>
    <w:bookmarkStart w:id="7" w:name="_Hlk198632508"/>
    <w:bookmarkStart w:id="8" w:name="_Hlk198632509"/>
    <w:bookmarkStart w:id="9" w:name="_Hlk198633300"/>
    <w:bookmarkStart w:id="10" w:name="_Hlk198633301"/>
    <w:bookmarkStart w:id="11" w:name="_Hlk198634170"/>
    <w:bookmarkStart w:id="12" w:name="_Hlk198634171"/>
    <w:bookmarkStart w:id="13" w:name="_Hlk198634507"/>
    <w:bookmarkStart w:id="14" w:name="_Hlk198634508"/>
    <w:bookmarkStart w:id="15" w:name="_Hlk198635155"/>
    <w:bookmarkStart w:id="16" w:name="_Hlk198635156"/>
    <w:bookmarkStart w:id="17" w:name="_Hlk198635359"/>
    <w:bookmarkStart w:id="18" w:name="_Hlk198635360"/>
  </w:p>
  <w:p w14:paraId="50C1A0E6" w14:textId="7254973A" w:rsidR="004D2A96" w:rsidRPr="004D2A96" w:rsidRDefault="004D2A96" w:rsidP="004D2A9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ABD44E8" wp14:editId="7A095D95">
          <wp:simplePos x="0" y="0"/>
          <wp:positionH relativeFrom="page">
            <wp:posOffset>899795</wp:posOffset>
          </wp:positionH>
          <wp:positionV relativeFrom="page">
            <wp:posOffset>469900</wp:posOffset>
          </wp:positionV>
          <wp:extent cx="5762625" cy="600075"/>
          <wp:effectExtent l="0" t="0" r="0" b="0"/>
          <wp:wrapSquare wrapText="bothSides"/>
          <wp:docPr id="1446080196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8A0"/>
    <w:multiLevelType w:val="hybridMultilevel"/>
    <w:tmpl w:val="2F90FCEA"/>
    <w:lvl w:ilvl="0" w:tplc="00FC0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4A6A"/>
    <w:multiLevelType w:val="hybridMultilevel"/>
    <w:tmpl w:val="350C77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EB9"/>
    <w:multiLevelType w:val="hybridMultilevel"/>
    <w:tmpl w:val="F6D4B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00CCA"/>
    <w:multiLevelType w:val="hybridMultilevel"/>
    <w:tmpl w:val="CCC893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B66BA"/>
    <w:multiLevelType w:val="hybridMultilevel"/>
    <w:tmpl w:val="7A28D606"/>
    <w:lvl w:ilvl="0" w:tplc="0415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1DA15DEF"/>
    <w:multiLevelType w:val="multilevel"/>
    <w:tmpl w:val="A4D29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503B3E"/>
    <w:multiLevelType w:val="hybridMultilevel"/>
    <w:tmpl w:val="CDC22910"/>
    <w:lvl w:ilvl="0" w:tplc="C5A27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789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9C3B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1C5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16E1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443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0664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ECE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94E7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B08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B186CA0"/>
    <w:multiLevelType w:val="hybridMultilevel"/>
    <w:tmpl w:val="01D24C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7B16BA"/>
    <w:multiLevelType w:val="hybridMultilevel"/>
    <w:tmpl w:val="9C308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FE7251"/>
    <w:multiLevelType w:val="hybridMultilevel"/>
    <w:tmpl w:val="7D906C2C"/>
    <w:lvl w:ilvl="0" w:tplc="90BC1D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254E"/>
    <w:multiLevelType w:val="multilevel"/>
    <w:tmpl w:val="AE74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3862B91"/>
    <w:multiLevelType w:val="hybridMultilevel"/>
    <w:tmpl w:val="48B0F56A"/>
    <w:lvl w:ilvl="0" w:tplc="8716D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23F2D"/>
    <w:multiLevelType w:val="hybridMultilevel"/>
    <w:tmpl w:val="E74E4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7145F1"/>
    <w:multiLevelType w:val="hybridMultilevel"/>
    <w:tmpl w:val="8ECEE130"/>
    <w:lvl w:ilvl="0" w:tplc="F5C897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86170"/>
    <w:multiLevelType w:val="hybridMultilevel"/>
    <w:tmpl w:val="9808EF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994C48"/>
    <w:multiLevelType w:val="hybridMultilevel"/>
    <w:tmpl w:val="3806CD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11E7A"/>
    <w:multiLevelType w:val="hybridMultilevel"/>
    <w:tmpl w:val="B66277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95765D"/>
    <w:multiLevelType w:val="multilevel"/>
    <w:tmpl w:val="34E4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41BF6"/>
    <w:multiLevelType w:val="hybridMultilevel"/>
    <w:tmpl w:val="C8366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13289"/>
    <w:multiLevelType w:val="hybridMultilevel"/>
    <w:tmpl w:val="E09EB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6C35E0"/>
    <w:multiLevelType w:val="hybridMultilevel"/>
    <w:tmpl w:val="31C2597E"/>
    <w:lvl w:ilvl="0" w:tplc="9BE8C450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568DEA">
      <w:start w:val="1"/>
      <w:numFmt w:val="bullet"/>
      <w:lvlText w:val="o"/>
      <w:lvlJc w:val="left"/>
      <w:pPr>
        <w:ind w:left="11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5BA6D44">
      <w:start w:val="1"/>
      <w:numFmt w:val="bullet"/>
      <w:lvlText w:val="▪"/>
      <w:lvlJc w:val="left"/>
      <w:pPr>
        <w:ind w:left="18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3F29B7C">
      <w:start w:val="1"/>
      <w:numFmt w:val="bullet"/>
      <w:lvlText w:val="•"/>
      <w:lvlJc w:val="left"/>
      <w:pPr>
        <w:ind w:left="25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B50A2EE">
      <w:start w:val="1"/>
      <w:numFmt w:val="bullet"/>
      <w:lvlText w:val="o"/>
      <w:lvlJc w:val="left"/>
      <w:pPr>
        <w:ind w:left="33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D1E4E50">
      <w:start w:val="1"/>
      <w:numFmt w:val="bullet"/>
      <w:lvlText w:val="▪"/>
      <w:lvlJc w:val="left"/>
      <w:pPr>
        <w:ind w:left="40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FED602">
      <w:start w:val="1"/>
      <w:numFmt w:val="bullet"/>
      <w:lvlText w:val="•"/>
      <w:lvlJc w:val="left"/>
      <w:pPr>
        <w:ind w:left="4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C2085D8">
      <w:start w:val="1"/>
      <w:numFmt w:val="bullet"/>
      <w:lvlText w:val="o"/>
      <w:lvlJc w:val="left"/>
      <w:pPr>
        <w:ind w:left="54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DCEFD5A">
      <w:start w:val="1"/>
      <w:numFmt w:val="bullet"/>
      <w:lvlText w:val="▪"/>
      <w:lvlJc w:val="left"/>
      <w:pPr>
        <w:ind w:left="6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78A2A04"/>
    <w:multiLevelType w:val="hybridMultilevel"/>
    <w:tmpl w:val="2A1835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5A2508"/>
    <w:multiLevelType w:val="multilevel"/>
    <w:tmpl w:val="BF5479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5422646">
    <w:abstractNumId w:val="14"/>
  </w:num>
  <w:num w:numId="2" w16cid:durableId="2029060239">
    <w:abstractNumId w:val="12"/>
  </w:num>
  <w:num w:numId="3" w16cid:durableId="397436321">
    <w:abstractNumId w:val="0"/>
  </w:num>
  <w:num w:numId="4" w16cid:durableId="424377350">
    <w:abstractNumId w:val="3"/>
  </w:num>
  <w:num w:numId="5" w16cid:durableId="1048576056">
    <w:abstractNumId w:val="22"/>
  </w:num>
  <w:num w:numId="6" w16cid:durableId="275983704">
    <w:abstractNumId w:val="6"/>
  </w:num>
  <w:num w:numId="7" w16cid:durableId="1086415029">
    <w:abstractNumId w:val="4"/>
  </w:num>
  <w:num w:numId="8" w16cid:durableId="1220899892">
    <w:abstractNumId w:val="17"/>
  </w:num>
  <w:num w:numId="9" w16cid:durableId="1366908497">
    <w:abstractNumId w:val="16"/>
  </w:num>
  <w:num w:numId="10" w16cid:durableId="557277841">
    <w:abstractNumId w:val="10"/>
  </w:num>
  <w:num w:numId="11" w16cid:durableId="642538876">
    <w:abstractNumId w:val="7"/>
  </w:num>
  <w:num w:numId="12" w16cid:durableId="737677989">
    <w:abstractNumId w:val="1"/>
  </w:num>
  <w:num w:numId="13" w16cid:durableId="1760176756">
    <w:abstractNumId w:val="13"/>
  </w:num>
  <w:num w:numId="14" w16cid:durableId="1901288557">
    <w:abstractNumId w:val="21"/>
  </w:num>
  <w:num w:numId="15" w16cid:durableId="1204054906">
    <w:abstractNumId w:val="5"/>
  </w:num>
  <w:num w:numId="16" w16cid:durableId="1831827974">
    <w:abstractNumId w:val="18"/>
  </w:num>
  <w:num w:numId="17" w16cid:durableId="945847772">
    <w:abstractNumId w:val="23"/>
  </w:num>
  <w:num w:numId="18" w16cid:durableId="1372683446">
    <w:abstractNumId w:val="9"/>
  </w:num>
  <w:num w:numId="19" w16cid:durableId="997683803">
    <w:abstractNumId w:val="15"/>
  </w:num>
  <w:num w:numId="20" w16cid:durableId="433288265">
    <w:abstractNumId w:val="19"/>
  </w:num>
  <w:num w:numId="21" w16cid:durableId="1998918761">
    <w:abstractNumId w:val="8"/>
  </w:num>
  <w:num w:numId="22" w16cid:durableId="814562630">
    <w:abstractNumId w:val="11"/>
  </w:num>
  <w:num w:numId="23" w16cid:durableId="528760525">
    <w:abstractNumId w:val="20"/>
  </w:num>
  <w:num w:numId="24" w16cid:durableId="2057273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F2"/>
    <w:rsid w:val="000038BD"/>
    <w:rsid w:val="000048D9"/>
    <w:rsid w:val="000063C2"/>
    <w:rsid w:val="00006931"/>
    <w:rsid w:val="000104E7"/>
    <w:rsid w:val="00020D17"/>
    <w:rsid w:val="00023897"/>
    <w:rsid w:val="00025666"/>
    <w:rsid w:val="00027211"/>
    <w:rsid w:val="00054820"/>
    <w:rsid w:val="00084365"/>
    <w:rsid w:val="0009389D"/>
    <w:rsid w:val="000A7496"/>
    <w:rsid w:val="000C190B"/>
    <w:rsid w:val="000C3EA1"/>
    <w:rsid w:val="000E1D6D"/>
    <w:rsid w:val="000E55A6"/>
    <w:rsid w:val="000E612A"/>
    <w:rsid w:val="000E7764"/>
    <w:rsid w:val="000F1A64"/>
    <w:rsid w:val="000F1B2B"/>
    <w:rsid w:val="000F3DBB"/>
    <w:rsid w:val="00105839"/>
    <w:rsid w:val="001200AE"/>
    <w:rsid w:val="00125098"/>
    <w:rsid w:val="00147190"/>
    <w:rsid w:val="00150237"/>
    <w:rsid w:val="00150439"/>
    <w:rsid w:val="001557BA"/>
    <w:rsid w:val="00163578"/>
    <w:rsid w:val="0018267D"/>
    <w:rsid w:val="001835C6"/>
    <w:rsid w:val="00184D99"/>
    <w:rsid w:val="00187653"/>
    <w:rsid w:val="001A42A0"/>
    <w:rsid w:val="001A457A"/>
    <w:rsid w:val="001A4A28"/>
    <w:rsid w:val="001B65DF"/>
    <w:rsid w:val="001C3A50"/>
    <w:rsid w:val="001D1EC1"/>
    <w:rsid w:val="001D7BF0"/>
    <w:rsid w:val="001D7FD5"/>
    <w:rsid w:val="001E77A0"/>
    <w:rsid w:val="001F0291"/>
    <w:rsid w:val="001F3335"/>
    <w:rsid w:val="001F35C9"/>
    <w:rsid w:val="001F3A64"/>
    <w:rsid w:val="001F3AC9"/>
    <w:rsid w:val="001F503F"/>
    <w:rsid w:val="001F7370"/>
    <w:rsid w:val="002055DB"/>
    <w:rsid w:val="00213E90"/>
    <w:rsid w:val="00216147"/>
    <w:rsid w:val="0022042D"/>
    <w:rsid w:val="00230E24"/>
    <w:rsid w:val="0023114F"/>
    <w:rsid w:val="00245D0B"/>
    <w:rsid w:val="002464CC"/>
    <w:rsid w:val="0024725E"/>
    <w:rsid w:val="002574E9"/>
    <w:rsid w:val="00262B4E"/>
    <w:rsid w:val="00272EA8"/>
    <w:rsid w:val="0027307F"/>
    <w:rsid w:val="002742F7"/>
    <w:rsid w:val="0029103E"/>
    <w:rsid w:val="0029416A"/>
    <w:rsid w:val="002A2AF3"/>
    <w:rsid w:val="002A41D5"/>
    <w:rsid w:val="002B00D4"/>
    <w:rsid w:val="002C020D"/>
    <w:rsid w:val="002C112F"/>
    <w:rsid w:val="002C2DC8"/>
    <w:rsid w:val="002D0D04"/>
    <w:rsid w:val="002D614D"/>
    <w:rsid w:val="002D7522"/>
    <w:rsid w:val="002E39A8"/>
    <w:rsid w:val="002E5343"/>
    <w:rsid w:val="002E6712"/>
    <w:rsid w:val="002E68CE"/>
    <w:rsid w:val="002E7B85"/>
    <w:rsid w:val="003071BF"/>
    <w:rsid w:val="00320621"/>
    <w:rsid w:val="00321F9F"/>
    <w:rsid w:val="00325DE1"/>
    <w:rsid w:val="00340B90"/>
    <w:rsid w:val="003422DC"/>
    <w:rsid w:val="003459C2"/>
    <w:rsid w:val="00345DBA"/>
    <w:rsid w:val="003463ED"/>
    <w:rsid w:val="003509F8"/>
    <w:rsid w:val="0035134F"/>
    <w:rsid w:val="00352476"/>
    <w:rsid w:val="00367B94"/>
    <w:rsid w:val="00370958"/>
    <w:rsid w:val="003808ED"/>
    <w:rsid w:val="00380E7F"/>
    <w:rsid w:val="003912BF"/>
    <w:rsid w:val="00391EC4"/>
    <w:rsid w:val="003965EE"/>
    <w:rsid w:val="00396D8B"/>
    <w:rsid w:val="003A07FF"/>
    <w:rsid w:val="003A4D7E"/>
    <w:rsid w:val="003C2D6A"/>
    <w:rsid w:val="003D1FF8"/>
    <w:rsid w:val="003E0A6E"/>
    <w:rsid w:val="003E5984"/>
    <w:rsid w:val="003F1C59"/>
    <w:rsid w:val="003F1DC0"/>
    <w:rsid w:val="003F5D9A"/>
    <w:rsid w:val="00403027"/>
    <w:rsid w:val="0041223E"/>
    <w:rsid w:val="004138F9"/>
    <w:rsid w:val="004146AE"/>
    <w:rsid w:val="00427ABE"/>
    <w:rsid w:val="0043015A"/>
    <w:rsid w:val="0043731B"/>
    <w:rsid w:val="00443528"/>
    <w:rsid w:val="0044795B"/>
    <w:rsid w:val="0045116F"/>
    <w:rsid w:val="0045163F"/>
    <w:rsid w:val="00452BEA"/>
    <w:rsid w:val="00457B41"/>
    <w:rsid w:val="00466C88"/>
    <w:rsid w:val="00486D33"/>
    <w:rsid w:val="004A2067"/>
    <w:rsid w:val="004A78D1"/>
    <w:rsid w:val="004B11CD"/>
    <w:rsid w:val="004B176B"/>
    <w:rsid w:val="004B5D0B"/>
    <w:rsid w:val="004D0A2C"/>
    <w:rsid w:val="004D295C"/>
    <w:rsid w:val="004D2A96"/>
    <w:rsid w:val="004D789C"/>
    <w:rsid w:val="004D798F"/>
    <w:rsid w:val="004E01CF"/>
    <w:rsid w:val="00500B3E"/>
    <w:rsid w:val="00510855"/>
    <w:rsid w:val="00522569"/>
    <w:rsid w:val="00525A88"/>
    <w:rsid w:val="005410CB"/>
    <w:rsid w:val="00553532"/>
    <w:rsid w:val="0055419D"/>
    <w:rsid w:val="00555594"/>
    <w:rsid w:val="005562A0"/>
    <w:rsid w:val="00557CD3"/>
    <w:rsid w:val="00565EFF"/>
    <w:rsid w:val="005759B4"/>
    <w:rsid w:val="00580928"/>
    <w:rsid w:val="005828A8"/>
    <w:rsid w:val="00595A73"/>
    <w:rsid w:val="00596E4D"/>
    <w:rsid w:val="005A0BDB"/>
    <w:rsid w:val="005A4262"/>
    <w:rsid w:val="005A5F41"/>
    <w:rsid w:val="005B11AE"/>
    <w:rsid w:val="005B5687"/>
    <w:rsid w:val="005C78BA"/>
    <w:rsid w:val="005D0783"/>
    <w:rsid w:val="005D0CC3"/>
    <w:rsid w:val="005E0005"/>
    <w:rsid w:val="005E678E"/>
    <w:rsid w:val="005F2CE0"/>
    <w:rsid w:val="00602211"/>
    <w:rsid w:val="00605FEB"/>
    <w:rsid w:val="00607897"/>
    <w:rsid w:val="006107EB"/>
    <w:rsid w:val="006125FE"/>
    <w:rsid w:val="0062627E"/>
    <w:rsid w:val="00650A8E"/>
    <w:rsid w:val="006868D8"/>
    <w:rsid w:val="0069279F"/>
    <w:rsid w:val="00692990"/>
    <w:rsid w:val="006967DD"/>
    <w:rsid w:val="006A531F"/>
    <w:rsid w:val="006B3302"/>
    <w:rsid w:val="006B5F9D"/>
    <w:rsid w:val="006C7F03"/>
    <w:rsid w:val="006D0708"/>
    <w:rsid w:val="0070526B"/>
    <w:rsid w:val="00714B2C"/>
    <w:rsid w:val="00715341"/>
    <w:rsid w:val="00722DCB"/>
    <w:rsid w:val="00724697"/>
    <w:rsid w:val="0073165C"/>
    <w:rsid w:val="00740653"/>
    <w:rsid w:val="0074179C"/>
    <w:rsid w:val="007434F7"/>
    <w:rsid w:val="0075004D"/>
    <w:rsid w:val="007526E2"/>
    <w:rsid w:val="00753885"/>
    <w:rsid w:val="00761506"/>
    <w:rsid w:val="00777EBB"/>
    <w:rsid w:val="00785508"/>
    <w:rsid w:val="00791AF3"/>
    <w:rsid w:val="00793683"/>
    <w:rsid w:val="007939F5"/>
    <w:rsid w:val="007A2B4C"/>
    <w:rsid w:val="007A7275"/>
    <w:rsid w:val="007B52A3"/>
    <w:rsid w:val="007B5B71"/>
    <w:rsid w:val="007C2AD5"/>
    <w:rsid w:val="007F0A5C"/>
    <w:rsid w:val="007F1B4D"/>
    <w:rsid w:val="007F6C10"/>
    <w:rsid w:val="00807A47"/>
    <w:rsid w:val="00817484"/>
    <w:rsid w:val="008258AC"/>
    <w:rsid w:val="00833031"/>
    <w:rsid w:val="008352A8"/>
    <w:rsid w:val="008550A6"/>
    <w:rsid w:val="0086492E"/>
    <w:rsid w:val="008718CC"/>
    <w:rsid w:val="00874134"/>
    <w:rsid w:val="008802C5"/>
    <w:rsid w:val="00883F3D"/>
    <w:rsid w:val="008A0BF9"/>
    <w:rsid w:val="008A73D4"/>
    <w:rsid w:val="008C4638"/>
    <w:rsid w:val="008C489A"/>
    <w:rsid w:val="008D62E7"/>
    <w:rsid w:val="008D6863"/>
    <w:rsid w:val="008E13B3"/>
    <w:rsid w:val="008E2FED"/>
    <w:rsid w:val="008E5D6A"/>
    <w:rsid w:val="008F0ABA"/>
    <w:rsid w:val="008F4E0D"/>
    <w:rsid w:val="00940796"/>
    <w:rsid w:val="00943185"/>
    <w:rsid w:val="00952EDB"/>
    <w:rsid w:val="00955EFF"/>
    <w:rsid w:val="00963551"/>
    <w:rsid w:val="009651E6"/>
    <w:rsid w:val="00970900"/>
    <w:rsid w:val="009768FB"/>
    <w:rsid w:val="0099219E"/>
    <w:rsid w:val="009979AD"/>
    <w:rsid w:val="009A0110"/>
    <w:rsid w:val="009A39AC"/>
    <w:rsid w:val="009A5005"/>
    <w:rsid w:val="009A578B"/>
    <w:rsid w:val="009B0D6F"/>
    <w:rsid w:val="009B4A23"/>
    <w:rsid w:val="009B6341"/>
    <w:rsid w:val="009C06EF"/>
    <w:rsid w:val="009C289C"/>
    <w:rsid w:val="009D0DB2"/>
    <w:rsid w:val="009E3FA8"/>
    <w:rsid w:val="009E5738"/>
    <w:rsid w:val="009F14C0"/>
    <w:rsid w:val="009F3AB0"/>
    <w:rsid w:val="009F4AA7"/>
    <w:rsid w:val="00A036B3"/>
    <w:rsid w:val="00A03925"/>
    <w:rsid w:val="00A3067B"/>
    <w:rsid w:val="00A52C3D"/>
    <w:rsid w:val="00A544B9"/>
    <w:rsid w:val="00A6600E"/>
    <w:rsid w:val="00AB5440"/>
    <w:rsid w:val="00AC3AC2"/>
    <w:rsid w:val="00AC6AE0"/>
    <w:rsid w:val="00AE2864"/>
    <w:rsid w:val="00AF1309"/>
    <w:rsid w:val="00AF1391"/>
    <w:rsid w:val="00B00A10"/>
    <w:rsid w:val="00B00D7E"/>
    <w:rsid w:val="00B0195C"/>
    <w:rsid w:val="00B06C3E"/>
    <w:rsid w:val="00B14E7F"/>
    <w:rsid w:val="00B16DCD"/>
    <w:rsid w:val="00B224A8"/>
    <w:rsid w:val="00B22EBA"/>
    <w:rsid w:val="00B31896"/>
    <w:rsid w:val="00B36A52"/>
    <w:rsid w:val="00B414CF"/>
    <w:rsid w:val="00B519F9"/>
    <w:rsid w:val="00B633BF"/>
    <w:rsid w:val="00B74938"/>
    <w:rsid w:val="00B82B6D"/>
    <w:rsid w:val="00B82D15"/>
    <w:rsid w:val="00B85229"/>
    <w:rsid w:val="00B967EC"/>
    <w:rsid w:val="00BA11F2"/>
    <w:rsid w:val="00BA6A17"/>
    <w:rsid w:val="00BB1FA3"/>
    <w:rsid w:val="00BB2603"/>
    <w:rsid w:val="00BD12CA"/>
    <w:rsid w:val="00BD139D"/>
    <w:rsid w:val="00BE0AA2"/>
    <w:rsid w:val="00BE2A32"/>
    <w:rsid w:val="00BE7D1D"/>
    <w:rsid w:val="00C152E7"/>
    <w:rsid w:val="00C23088"/>
    <w:rsid w:val="00C23853"/>
    <w:rsid w:val="00C27C03"/>
    <w:rsid w:val="00C35E1C"/>
    <w:rsid w:val="00C4175D"/>
    <w:rsid w:val="00C46A25"/>
    <w:rsid w:val="00C52995"/>
    <w:rsid w:val="00C63699"/>
    <w:rsid w:val="00C67853"/>
    <w:rsid w:val="00C72A68"/>
    <w:rsid w:val="00C733CA"/>
    <w:rsid w:val="00C758F9"/>
    <w:rsid w:val="00C902BB"/>
    <w:rsid w:val="00C94D30"/>
    <w:rsid w:val="00CA0BF2"/>
    <w:rsid w:val="00CB4949"/>
    <w:rsid w:val="00CB72EC"/>
    <w:rsid w:val="00CC175F"/>
    <w:rsid w:val="00CC6768"/>
    <w:rsid w:val="00CD3AAE"/>
    <w:rsid w:val="00CD4EB4"/>
    <w:rsid w:val="00CF35D9"/>
    <w:rsid w:val="00CF51AA"/>
    <w:rsid w:val="00D02281"/>
    <w:rsid w:val="00D64149"/>
    <w:rsid w:val="00D66735"/>
    <w:rsid w:val="00D67900"/>
    <w:rsid w:val="00D702B8"/>
    <w:rsid w:val="00D710A7"/>
    <w:rsid w:val="00D72FE4"/>
    <w:rsid w:val="00D823F1"/>
    <w:rsid w:val="00DB275C"/>
    <w:rsid w:val="00DB2AF5"/>
    <w:rsid w:val="00DB6BF1"/>
    <w:rsid w:val="00DC2C15"/>
    <w:rsid w:val="00DC3A5B"/>
    <w:rsid w:val="00DC76E7"/>
    <w:rsid w:val="00DD4581"/>
    <w:rsid w:val="00DE16E9"/>
    <w:rsid w:val="00DE7711"/>
    <w:rsid w:val="00DF010C"/>
    <w:rsid w:val="00DF6D04"/>
    <w:rsid w:val="00E01381"/>
    <w:rsid w:val="00E04310"/>
    <w:rsid w:val="00E0692B"/>
    <w:rsid w:val="00E117E8"/>
    <w:rsid w:val="00E16414"/>
    <w:rsid w:val="00E25981"/>
    <w:rsid w:val="00E32A41"/>
    <w:rsid w:val="00E36177"/>
    <w:rsid w:val="00E41D10"/>
    <w:rsid w:val="00E45C62"/>
    <w:rsid w:val="00E70727"/>
    <w:rsid w:val="00E74BD4"/>
    <w:rsid w:val="00E8259D"/>
    <w:rsid w:val="00E83A55"/>
    <w:rsid w:val="00E868F3"/>
    <w:rsid w:val="00EA012F"/>
    <w:rsid w:val="00EA2790"/>
    <w:rsid w:val="00EA28FD"/>
    <w:rsid w:val="00EA4D4E"/>
    <w:rsid w:val="00EC3E2C"/>
    <w:rsid w:val="00EC4046"/>
    <w:rsid w:val="00ED002A"/>
    <w:rsid w:val="00ED4F62"/>
    <w:rsid w:val="00ED627C"/>
    <w:rsid w:val="00ED791F"/>
    <w:rsid w:val="00EE021B"/>
    <w:rsid w:val="00F07C9A"/>
    <w:rsid w:val="00F138BF"/>
    <w:rsid w:val="00F24243"/>
    <w:rsid w:val="00F2438C"/>
    <w:rsid w:val="00F31C97"/>
    <w:rsid w:val="00F61787"/>
    <w:rsid w:val="00F67068"/>
    <w:rsid w:val="00F67870"/>
    <w:rsid w:val="00F80FBA"/>
    <w:rsid w:val="00F8369E"/>
    <w:rsid w:val="00F86989"/>
    <w:rsid w:val="00F95873"/>
    <w:rsid w:val="00F976D1"/>
    <w:rsid w:val="00FA20E3"/>
    <w:rsid w:val="00FB29F6"/>
    <w:rsid w:val="00FB72FD"/>
    <w:rsid w:val="00FC0CDE"/>
    <w:rsid w:val="00FC28CE"/>
    <w:rsid w:val="00FD0395"/>
    <w:rsid w:val="00FD6789"/>
    <w:rsid w:val="00FE0615"/>
    <w:rsid w:val="00FE39D9"/>
    <w:rsid w:val="00FF069C"/>
    <w:rsid w:val="25125DD2"/>
    <w:rsid w:val="3F7C9D88"/>
    <w:rsid w:val="42C06AAF"/>
    <w:rsid w:val="5EB12939"/>
    <w:rsid w:val="772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8B3CD"/>
  <w15:chartTrackingRefBased/>
  <w15:docId w15:val="{4A9D89EF-FA22-44CD-A5D8-61554193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line="360" w:lineRule="auto"/>
      <w:jc w:val="center"/>
      <w:outlineLvl w:val="1"/>
    </w:pPr>
    <w:rPr>
      <w:rFonts w:ascii="Arial" w:hAnsi="Arial" w:cs="Arial"/>
      <w:b/>
      <w:sz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5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sz w:val="22"/>
    </w:rPr>
  </w:style>
  <w:style w:type="paragraph" w:styleId="Podtytu">
    <w:name w:val="Subtitle"/>
    <w:basedOn w:val="Normalny"/>
    <w:link w:val="PodtytuZnak"/>
    <w:qFormat/>
    <w:rPr>
      <w:rFonts w:ascii="Arial" w:hAnsi="Arial" w:cs="Arial"/>
      <w:b/>
      <w:bCs/>
      <w:sz w:val="22"/>
    </w:rPr>
  </w:style>
  <w:style w:type="paragraph" w:styleId="Tekstpodstawowywcity3">
    <w:name w:val="Body Text Indent 3"/>
    <w:basedOn w:val="Normalny"/>
    <w:pPr>
      <w:ind w:firstLine="300"/>
      <w:jc w:val="both"/>
    </w:pPr>
    <w:rPr>
      <w:kern w:val="16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WW-Absatz-Standardschriftart1">
    <w:name w:val="WW-Absatz-Standardschriftart1"/>
  </w:style>
  <w:style w:type="character" w:customStyle="1" w:styleId="PodtytuZnak">
    <w:name w:val="Podtytuł Znak"/>
    <w:link w:val="Podtytu"/>
    <w:rsid w:val="00CC175F"/>
    <w:rPr>
      <w:rFonts w:ascii="Arial" w:hAnsi="Arial" w:cs="Arial"/>
      <w:b/>
      <w:bCs/>
      <w:sz w:val="22"/>
      <w:szCs w:val="24"/>
    </w:rPr>
  </w:style>
  <w:style w:type="paragraph" w:customStyle="1" w:styleId="Domylny">
    <w:name w:val="Domyślny"/>
    <w:rsid w:val="004D798F"/>
    <w:pPr>
      <w:suppressAutoHyphens/>
      <w:spacing w:line="100" w:lineRule="atLeast"/>
    </w:pPr>
    <w:rPr>
      <w:color w:val="00000A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25D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5DE1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5D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DE1"/>
    <w:rPr>
      <w:sz w:val="24"/>
      <w:szCs w:val="24"/>
      <w:lang w:eastAsia="pl-PL"/>
    </w:rPr>
  </w:style>
  <w:style w:type="paragraph" w:customStyle="1" w:styleId="Organizacja">
    <w:name w:val="Organizacja"/>
    <w:basedOn w:val="Normalny"/>
    <w:uiPriority w:val="2"/>
    <w:qFormat/>
    <w:rsid w:val="004D2A96"/>
    <w:pPr>
      <w:spacing w:after="60"/>
      <w:ind w:left="29" w:right="29"/>
    </w:pPr>
    <w:rPr>
      <w:rFonts w:ascii="Arial" w:eastAsia="Arial" w:hAnsi="Arial" w:cs="Arial"/>
      <w:b/>
      <w:bCs/>
      <w:color w:val="EF4623"/>
      <w:sz w:val="36"/>
      <w:szCs w:val="20"/>
    </w:rPr>
  </w:style>
  <w:style w:type="character" w:customStyle="1" w:styleId="Nagwek2Znak">
    <w:name w:val="Nagłówek 2 Znak"/>
    <w:basedOn w:val="Domylnaczcionkaakapitu"/>
    <w:link w:val="Nagwek2"/>
    <w:rsid w:val="00427ABE"/>
    <w:rPr>
      <w:rFonts w:ascii="Arial" w:hAnsi="Arial" w:cs="Arial"/>
      <w:b/>
      <w:szCs w:val="24"/>
      <w:lang w:eastAsia="pl-PL"/>
    </w:rPr>
  </w:style>
  <w:style w:type="table" w:styleId="Tabela-Siatka">
    <w:name w:val="Table Grid"/>
    <w:basedOn w:val="Standardowy"/>
    <w:uiPriority w:val="59"/>
    <w:rsid w:val="00E82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59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customStyle="1" w:styleId="Table">
    <w:name w:val="Table"/>
    <w:basedOn w:val="Standardowy"/>
    <w:rsid w:val="00C6785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272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Jarząbek</dc:creator>
  <cp:keywords/>
  <cp:lastModifiedBy>Sylwia Bielec-Michalska</cp:lastModifiedBy>
  <cp:revision>11</cp:revision>
  <cp:lastPrinted>2026-10-30T13:10:00Z</cp:lastPrinted>
  <dcterms:created xsi:type="dcterms:W3CDTF">2026-08-03T08:42:00Z</dcterms:created>
  <dcterms:modified xsi:type="dcterms:W3CDTF">2026-10-30T13:10:00Z</dcterms:modified>
</cp:coreProperties>
</file>