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7443" w14:textId="77777777" w:rsidR="008658D6" w:rsidRPr="00F60C19" w:rsidRDefault="008658D6" w:rsidP="00F60C19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F60C19">
        <w:rPr>
          <w:rFonts w:ascii="Times New Roman" w:hAnsi="Times New Roman" w:cs="Times New Roman"/>
          <w:b/>
          <w:bCs/>
          <w:sz w:val="16"/>
          <w:szCs w:val="16"/>
        </w:rPr>
        <w:t>FORMULARZ OFERTOWY</w:t>
      </w:r>
    </w:p>
    <w:p w14:paraId="7CB4F0DF" w14:textId="77777777" w:rsidR="008658D6" w:rsidRPr="00F60C19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b/>
          <w:bCs/>
          <w:sz w:val="16"/>
          <w:szCs w:val="16"/>
        </w:rPr>
        <w:t>Usługi odbioru, transportu i utylizacji (unieszkodliwiania) odpadów medycznych</w:t>
      </w:r>
      <w:r w:rsidRPr="00F60C19">
        <w:rPr>
          <w:rFonts w:ascii="Times New Roman" w:hAnsi="Times New Roman" w:cs="Times New Roman"/>
          <w:sz w:val="16"/>
          <w:szCs w:val="16"/>
        </w:rPr>
        <w:br/>
        <w:t>z Centrum Medycznego im. Bitwy Warszawskiej 1920 r. w Radzyminie – Samodzielny Publiczny Zespół Zakładów Opieki Zdrowotnej,</w:t>
      </w:r>
      <w:r w:rsidRPr="00F60C19">
        <w:rPr>
          <w:rFonts w:ascii="Times New Roman" w:hAnsi="Times New Roman" w:cs="Times New Roman"/>
          <w:sz w:val="16"/>
          <w:szCs w:val="16"/>
        </w:rPr>
        <w:br/>
        <w:t>ul. Konstytucji 3 Maja 17, 05-250 Radzymin,</w:t>
      </w:r>
      <w:r w:rsidRPr="00F60C19">
        <w:rPr>
          <w:rFonts w:ascii="Times New Roman" w:hAnsi="Times New Roman" w:cs="Times New Roman"/>
          <w:sz w:val="16"/>
          <w:szCs w:val="16"/>
        </w:rPr>
        <w:br/>
        <w:t>oraz z Filii w Dąbrówce, Filii w Woli Rasztowskiej oraz Filii w Kuligowie.</w:t>
      </w:r>
    </w:p>
    <w:p w14:paraId="4489A69A" w14:textId="77777777" w:rsidR="008658D6" w:rsidRPr="00F60C19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b/>
          <w:bCs/>
          <w:sz w:val="16"/>
          <w:szCs w:val="16"/>
        </w:rPr>
        <w:t>Numer sprawy: 2026/3/ZO</w:t>
      </w:r>
    </w:p>
    <w:p w14:paraId="6FC94B11" w14:textId="2EABD93B" w:rsidR="008658D6" w:rsidRPr="00F60C19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14:paraId="1851C550" w14:textId="77777777" w:rsidR="008658D6" w:rsidRPr="00F60C19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Pełna nazwa Wykonawcy:</w:t>
      </w:r>
    </w:p>
    <w:p w14:paraId="140B448A" w14:textId="77777777" w:rsidR="008658D6" w:rsidRPr="00F60C19" w:rsidRDefault="009B3DF5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 w14:anchorId="42962172">
          <v:rect id="_x0000_i1025" style="width:0;height:1.5pt" o:hrstd="t" o:hr="t" fillcolor="#a0a0a0" stroked="f"/>
        </w:pict>
      </w:r>
    </w:p>
    <w:p w14:paraId="0F5117A3" w14:textId="77777777" w:rsidR="008658D6" w:rsidRPr="00F60C19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Adres (ulica, nr domu i lokalu, kod pocztowy, miejscowość, województwo):</w:t>
      </w:r>
    </w:p>
    <w:p w14:paraId="35046FDA" w14:textId="77777777" w:rsidR="008658D6" w:rsidRPr="00F60C19" w:rsidRDefault="009B3DF5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 w14:anchorId="148DE3A4">
          <v:rect id="_x0000_i1026" style="width:0;height:1.5pt" o:hrstd="t" o:hr="t" fillcolor="#a0a0a0" stroked="f"/>
        </w:pict>
      </w:r>
    </w:p>
    <w:p w14:paraId="0643DB69" w14:textId="77777777" w:rsidR="008658D6" w:rsidRPr="00F60C19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Nr telefonu:</w:t>
      </w:r>
    </w:p>
    <w:p w14:paraId="7444FD1E" w14:textId="77777777" w:rsidR="008658D6" w:rsidRPr="00F60C19" w:rsidRDefault="009B3DF5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 w14:anchorId="2262BA29">
          <v:rect id="_x0000_i1027" style="width:0;height:1.5pt" o:hrstd="t" o:hr="t" fillcolor="#a0a0a0" stroked="f"/>
        </w:pict>
      </w:r>
    </w:p>
    <w:p w14:paraId="15AF6E06" w14:textId="77777777" w:rsidR="008658D6" w:rsidRPr="00F60C19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Adres e-mail:</w:t>
      </w:r>
    </w:p>
    <w:p w14:paraId="061C950E" w14:textId="77777777" w:rsidR="008658D6" w:rsidRPr="00F60C19" w:rsidRDefault="009B3DF5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 w14:anchorId="408C777C">
          <v:rect id="_x0000_i1028" style="width:0;height:1.5pt" o:hrstd="t" o:hr="t" fillcolor="#a0a0a0" stroked="f"/>
        </w:pict>
      </w:r>
    </w:p>
    <w:p w14:paraId="118EE865" w14:textId="77777777" w:rsidR="008658D6" w:rsidRPr="00F60C19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Nr KRS / REGON / NIP:</w:t>
      </w:r>
    </w:p>
    <w:p w14:paraId="327627E9" w14:textId="77777777" w:rsidR="008658D6" w:rsidRPr="00F60C19" w:rsidRDefault="009B3DF5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 w14:anchorId="67D0998D">
          <v:rect id="_x0000_i1029" style="width:0;height:1.5pt" o:hrstd="t" o:hr="t" fillcolor="#a0a0a0" stroked="f"/>
        </w:pict>
      </w:r>
    </w:p>
    <w:p w14:paraId="01AEC16D" w14:textId="021AE40B" w:rsidR="008658D6" w:rsidRDefault="008658D6" w:rsidP="00F60C19">
      <w:pPr>
        <w:pStyle w:val="Akapitzlist"/>
        <w:numPr>
          <w:ilvl w:val="0"/>
          <w:numId w:val="31"/>
        </w:numPr>
        <w:spacing w:after="0" w:line="240" w:lineRule="auto"/>
        <w:jc w:val="left"/>
        <w:rPr>
          <w:rFonts w:ascii="Times New Roman" w:hAnsi="Times New Roman" w:cs="Times New Roman"/>
          <w:b/>
          <w:bCs/>
          <w:sz w:val="16"/>
          <w:szCs w:val="16"/>
        </w:rPr>
      </w:pPr>
      <w:r w:rsidRPr="00F60C19">
        <w:rPr>
          <w:rFonts w:ascii="Times New Roman" w:hAnsi="Times New Roman" w:cs="Times New Roman"/>
          <w:b/>
          <w:bCs/>
          <w:sz w:val="16"/>
          <w:szCs w:val="16"/>
        </w:rPr>
        <w:t>Oferujemy wykonanie przedmiotu zamówienia za cenę:</w:t>
      </w:r>
    </w:p>
    <w:p w14:paraId="086A3D1C" w14:textId="77777777" w:rsidR="007765EC" w:rsidRPr="00F60C19" w:rsidRDefault="007765EC" w:rsidP="007765EC">
      <w:pPr>
        <w:pStyle w:val="Akapitzlist"/>
        <w:spacing w:after="0" w:line="240" w:lineRule="auto"/>
        <w:ind w:firstLine="0"/>
        <w:jc w:val="lef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1417"/>
        <w:gridCol w:w="992"/>
        <w:gridCol w:w="1418"/>
        <w:gridCol w:w="1559"/>
      </w:tblGrid>
      <w:tr w:rsidR="008658D6" w:rsidRPr="00F60C19" w14:paraId="04A8DDCE" w14:textId="77777777" w:rsidTr="009B3DF5">
        <w:tc>
          <w:tcPr>
            <w:tcW w:w="2830" w:type="dxa"/>
            <w:hideMark/>
          </w:tcPr>
          <w:p w14:paraId="283F24E0" w14:textId="77777777" w:rsidR="008658D6" w:rsidRPr="00F60C19" w:rsidRDefault="008658D6" w:rsidP="007765EC">
            <w:pPr>
              <w:spacing w:after="0" w:line="240" w:lineRule="auto"/>
              <w:ind w:left="0" w:right="17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0C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Opis przedmiotu zamówienia</w:t>
            </w:r>
          </w:p>
        </w:tc>
        <w:tc>
          <w:tcPr>
            <w:tcW w:w="1560" w:type="dxa"/>
            <w:hideMark/>
          </w:tcPr>
          <w:p w14:paraId="19767AA6" w14:textId="16E238FB" w:rsidR="008658D6" w:rsidRPr="00F60C19" w:rsidRDefault="008658D6" w:rsidP="007765EC">
            <w:pPr>
              <w:spacing w:after="0" w:line="240" w:lineRule="auto"/>
              <w:ind w:left="0" w:right="322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0C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Ilość szacunkowa na okres 12 miesięcy – </w:t>
            </w:r>
            <w:r w:rsidR="007765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kg </w:t>
            </w:r>
          </w:p>
        </w:tc>
        <w:tc>
          <w:tcPr>
            <w:tcW w:w="1417" w:type="dxa"/>
            <w:hideMark/>
          </w:tcPr>
          <w:p w14:paraId="714BF18B" w14:textId="77777777" w:rsidR="008658D6" w:rsidRPr="00F60C19" w:rsidRDefault="008658D6" w:rsidP="007765EC">
            <w:pPr>
              <w:spacing w:after="0" w:line="240" w:lineRule="auto"/>
              <w:ind w:left="0" w:right="316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0C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Cena jednostkowa netto – za 1 kg w zł</w:t>
            </w:r>
          </w:p>
        </w:tc>
        <w:tc>
          <w:tcPr>
            <w:tcW w:w="992" w:type="dxa"/>
            <w:hideMark/>
          </w:tcPr>
          <w:p w14:paraId="097E4707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0C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VAT</w:t>
            </w:r>
          </w:p>
        </w:tc>
        <w:tc>
          <w:tcPr>
            <w:tcW w:w="1418" w:type="dxa"/>
            <w:hideMark/>
          </w:tcPr>
          <w:p w14:paraId="4C778FD0" w14:textId="77777777" w:rsidR="008658D6" w:rsidRPr="00F60C19" w:rsidRDefault="008658D6" w:rsidP="007765EC">
            <w:pPr>
              <w:spacing w:after="0" w:line="240" w:lineRule="auto"/>
              <w:ind w:left="0" w:right="600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0C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1559" w:type="dxa"/>
            <w:hideMark/>
          </w:tcPr>
          <w:p w14:paraId="21D50837" w14:textId="77777777" w:rsidR="008658D6" w:rsidRPr="00F60C19" w:rsidRDefault="008658D6" w:rsidP="007765EC">
            <w:pPr>
              <w:spacing w:after="0" w:line="240" w:lineRule="auto"/>
              <w:ind w:left="0" w:right="740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0C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brutto</w:t>
            </w:r>
          </w:p>
        </w:tc>
      </w:tr>
      <w:tr w:rsidR="008658D6" w:rsidRPr="00F60C19" w14:paraId="4FF24C8B" w14:textId="77777777" w:rsidTr="009B3DF5">
        <w:tc>
          <w:tcPr>
            <w:tcW w:w="2830" w:type="dxa"/>
            <w:hideMark/>
          </w:tcPr>
          <w:p w14:paraId="5D51E7AC" w14:textId="2DBEB953" w:rsidR="008658D6" w:rsidRPr="00F60C19" w:rsidRDefault="008658D6" w:rsidP="007765EC">
            <w:pPr>
              <w:spacing w:after="0" w:line="240" w:lineRule="auto"/>
              <w:ind w:left="0" w:right="35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60C19">
              <w:rPr>
                <w:rFonts w:ascii="Times New Roman" w:hAnsi="Times New Roman" w:cs="Times New Roman"/>
                <w:sz w:val="16"/>
                <w:szCs w:val="16"/>
              </w:rPr>
              <w:t xml:space="preserve">Centrum Medyczne im. Bitwy Warszawskiej 1920 r. w Radzyminie – SPZZOZ, ul. Konstytucji 3 Maja 17, 05-250 Radzymin – </w:t>
            </w:r>
            <w:r w:rsidRPr="00F60C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odpady medyczne</w:t>
            </w:r>
            <w:r w:rsidR="007765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60C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(odbiór, transport i utylizacja (unieszkodliwianie)</w:t>
            </w:r>
          </w:p>
        </w:tc>
        <w:tc>
          <w:tcPr>
            <w:tcW w:w="1560" w:type="dxa"/>
            <w:hideMark/>
          </w:tcPr>
          <w:p w14:paraId="2A31A866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60C19">
              <w:rPr>
                <w:rFonts w:ascii="Times New Roman" w:hAnsi="Times New Roman" w:cs="Times New Roman"/>
                <w:sz w:val="16"/>
                <w:szCs w:val="16"/>
              </w:rPr>
              <w:t>9800</w:t>
            </w:r>
          </w:p>
        </w:tc>
        <w:tc>
          <w:tcPr>
            <w:tcW w:w="1417" w:type="dxa"/>
            <w:hideMark/>
          </w:tcPr>
          <w:p w14:paraId="4E160EA5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3F3CB59F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14:paraId="17105AE6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697BDDA1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8D6" w:rsidRPr="00F60C19" w14:paraId="5A1ECBD7" w14:textId="77777777" w:rsidTr="009B3DF5">
        <w:tc>
          <w:tcPr>
            <w:tcW w:w="2830" w:type="dxa"/>
            <w:hideMark/>
          </w:tcPr>
          <w:p w14:paraId="1D6F4F48" w14:textId="08D86AEA" w:rsidR="008658D6" w:rsidRPr="00F60C19" w:rsidRDefault="008658D6" w:rsidP="007765EC">
            <w:pPr>
              <w:spacing w:after="0" w:line="240" w:lineRule="auto"/>
              <w:ind w:left="0" w:right="35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60C19">
              <w:rPr>
                <w:rFonts w:ascii="Times New Roman" w:hAnsi="Times New Roman" w:cs="Times New Roman"/>
                <w:sz w:val="16"/>
                <w:szCs w:val="16"/>
              </w:rPr>
              <w:t xml:space="preserve">Filia w Dąbrówce – </w:t>
            </w:r>
            <w:r w:rsidRPr="00F60C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odpady medyczne (odbiór, transport i utylizacja (unieszkodliwianie)</w:t>
            </w:r>
          </w:p>
        </w:tc>
        <w:tc>
          <w:tcPr>
            <w:tcW w:w="1560" w:type="dxa"/>
            <w:hideMark/>
          </w:tcPr>
          <w:p w14:paraId="52414E61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60C19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417" w:type="dxa"/>
            <w:hideMark/>
          </w:tcPr>
          <w:p w14:paraId="2E68B52F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01FB8CAB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14:paraId="2A501F44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5ECC2E73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8D6" w:rsidRPr="00F60C19" w14:paraId="1A087DEC" w14:textId="77777777" w:rsidTr="009B3DF5">
        <w:tc>
          <w:tcPr>
            <w:tcW w:w="2830" w:type="dxa"/>
            <w:hideMark/>
          </w:tcPr>
          <w:p w14:paraId="6A7EDDAE" w14:textId="718A4A9A" w:rsidR="008658D6" w:rsidRPr="00F60C19" w:rsidRDefault="008658D6" w:rsidP="007765E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60C19">
              <w:rPr>
                <w:rFonts w:ascii="Times New Roman" w:hAnsi="Times New Roman" w:cs="Times New Roman"/>
                <w:sz w:val="16"/>
                <w:szCs w:val="16"/>
              </w:rPr>
              <w:t xml:space="preserve">Filia w Woli Rasztowskiej – </w:t>
            </w:r>
            <w:r w:rsidRPr="00F60C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odpady medyczne (odbiór, transport i utylizacja (unieszkodliwianie)</w:t>
            </w:r>
          </w:p>
        </w:tc>
        <w:tc>
          <w:tcPr>
            <w:tcW w:w="1560" w:type="dxa"/>
            <w:hideMark/>
          </w:tcPr>
          <w:p w14:paraId="200B4F9A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60C19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417" w:type="dxa"/>
            <w:hideMark/>
          </w:tcPr>
          <w:p w14:paraId="6CF9964B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3E07A2CC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14:paraId="45FD4726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209F4AE2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8D6" w:rsidRPr="00F60C19" w14:paraId="7B08D5B1" w14:textId="77777777" w:rsidTr="009B3DF5">
        <w:tc>
          <w:tcPr>
            <w:tcW w:w="2830" w:type="dxa"/>
            <w:hideMark/>
          </w:tcPr>
          <w:p w14:paraId="52D37497" w14:textId="615CED9B" w:rsidR="008658D6" w:rsidRPr="00F60C19" w:rsidRDefault="008658D6" w:rsidP="009B3D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60C19">
              <w:rPr>
                <w:rFonts w:ascii="Times New Roman" w:hAnsi="Times New Roman" w:cs="Times New Roman"/>
                <w:sz w:val="16"/>
                <w:szCs w:val="16"/>
              </w:rPr>
              <w:t xml:space="preserve">Filia w Kuligowie – </w:t>
            </w:r>
            <w:r w:rsidRPr="00F60C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odpady medyczne (odbiór, transport i utylizacja (unieszkodliwianie)</w:t>
            </w:r>
          </w:p>
        </w:tc>
        <w:tc>
          <w:tcPr>
            <w:tcW w:w="1560" w:type="dxa"/>
            <w:hideMark/>
          </w:tcPr>
          <w:p w14:paraId="152CA4FE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60C19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417" w:type="dxa"/>
            <w:hideMark/>
          </w:tcPr>
          <w:p w14:paraId="6CC25978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76EF4F72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14:paraId="55C7B62F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69A506F5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8D6" w:rsidRPr="00F60C19" w14:paraId="4CE90F57" w14:textId="77777777" w:rsidTr="009B3DF5">
        <w:tc>
          <w:tcPr>
            <w:tcW w:w="2830" w:type="dxa"/>
            <w:hideMark/>
          </w:tcPr>
          <w:p w14:paraId="1CFAEEB3" w14:textId="77777777" w:rsidR="008658D6" w:rsidRPr="00F60C19" w:rsidRDefault="008658D6" w:rsidP="007765EC">
            <w:pPr>
              <w:tabs>
                <w:tab w:val="left" w:pos="1565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60C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560" w:type="dxa"/>
            <w:hideMark/>
          </w:tcPr>
          <w:p w14:paraId="61A40531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14:paraId="6C682388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72280679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14:paraId="048D49B8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3B51D1C4" w14:textId="77777777" w:rsidR="008658D6" w:rsidRPr="00F60C19" w:rsidRDefault="008658D6" w:rsidP="00F60C1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3FE4CDB" w14:textId="61BB861D" w:rsidR="008658D6" w:rsidRPr="00F60C19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Ceny należy podać z dokładnością do dwóch miejsc po przecinku.</w:t>
      </w:r>
      <w:r w:rsidRPr="00F60C19">
        <w:rPr>
          <w:rFonts w:ascii="Times New Roman" w:hAnsi="Times New Roman" w:cs="Times New Roman"/>
          <w:sz w:val="16"/>
          <w:szCs w:val="16"/>
        </w:rPr>
        <w:br/>
        <w:t>Cena jednostkowa obejmuje wszelkie koszty związane z realizacją zamówienia, w tym odbiór, transport oraz utylizację (unieszkodliwianie) odpadów medycznych, a także wszystkie</w:t>
      </w:r>
      <w:r w:rsidR="0044182C" w:rsidRPr="00F60C19">
        <w:rPr>
          <w:rFonts w:ascii="Times New Roman" w:hAnsi="Times New Roman" w:cs="Times New Roman"/>
          <w:sz w:val="16"/>
          <w:szCs w:val="16"/>
        </w:rPr>
        <w:t xml:space="preserve"> </w:t>
      </w:r>
      <w:r w:rsidRPr="00F60C19">
        <w:rPr>
          <w:rFonts w:ascii="Times New Roman" w:hAnsi="Times New Roman" w:cs="Times New Roman"/>
          <w:sz w:val="16"/>
          <w:szCs w:val="16"/>
        </w:rPr>
        <w:t>należne podatki i opłaty, w tym podatek VAT.</w:t>
      </w:r>
    </w:p>
    <w:p w14:paraId="6DD735A3" w14:textId="3C18229B" w:rsidR="008658D6" w:rsidRPr="00F60C19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14:paraId="7431A460" w14:textId="77777777" w:rsidR="008658D6" w:rsidRPr="00F60C19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Oświadczamy, że posiadamy decyzje/zezwolenia do wykonywania działalności w zakresie usług związanych z odbiorem, transportem i unieszkodliwianiem odpadów medycznych zgodnie z ustawą z dnia 14 grudnia 2012 r. o odpadach (</w:t>
      </w:r>
      <w:proofErr w:type="spellStart"/>
      <w:r w:rsidRPr="00F60C19">
        <w:rPr>
          <w:rFonts w:ascii="Times New Roman" w:hAnsi="Times New Roman" w:cs="Times New Roman"/>
          <w:sz w:val="16"/>
          <w:szCs w:val="16"/>
        </w:rPr>
        <w:t>t.j</w:t>
      </w:r>
      <w:proofErr w:type="spellEnd"/>
      <w:r w:rsidRPr="00F60C19">
        <w:rPr>
          <w:rFonts w:ascii="Times New Roman" w:hAnsi="Times New Roman" w:cs="Times New Roman"/>
          <w:sz w:val="16"/>
          <w:szCs w:val="16"/>
        </w:rPr>
        <w:t>. Dz. U. z 2020 r. poz. 797 ze zm.) oraz dysponujemy instalacją unieszkodliwiania odpadów zgodnie z art. 20 tej ustawy.</w:t>
      </w:r>
    </w:p>
    <w:p w14:paraId="2F7BE1F3" w14:textId="77777777" w:rsidR="008658D6" w:rsidRPr="00F60C19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Adres instalacji unieszkodliwiania odpadów:</w:t>
      </w:r>
      <w:r w:rsidRPr="00F60C19">
        <w:rPr>
          <w:rFonts w:ascii="Times New Roman" w:hAnsi="Times New Roman" w:cs="Times New Roman"/>
          <w:sz w:val="16"/>
          <w:szCs w:val="16"/>
        </w:rPr>
        <w:br/>
        <w:t>..................................................................................................................................</w:t>
      </w:r>
    </w:p>
    <w:p w14:paraId="3E97F07C" w14:textId="77777777" w:rsidR="008658D6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Oświadczamy, że instalacja unieszkodliwiania odpadów wskazana powyżej posiada wolne moce przerobowe.</w:t>
      </w:r>
    </w:p>
    <w:p w14:paraId="3915E2BC" w14:textId="77777777" w:rsidR="009B3DF5" w:rsidRPr="00F60C19" w:rsidRDefault="009B3DF5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14:paraId="65F18A47" w14:textId="04F459EC" w:rsidR="008658D6" w:rsidRPr="00F60C19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14:paraId="33318C12" w14:textId="77777777" w:rsidR="0044182C" w:rsidRPr="00F60C19" w:rsidRDefault="0044182C" w:rsidP="00F60C19">
      <w:pPr>
        <w:pStyle w:val="Akapitzlist"/>
        <w:numPr>
          <w:ilvl w:val="0"/>
          <w:numId w:val="31"/>
        </w:numPr>
        <w:spacing w:after="0" w:line="240" w:lineRule="auto"/>
        <w:ind w:right="0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 xml:space="preserve">Przedmiotem zamówienia jest świadczenie usługi odbioru, transportu oraz </w:t>
      </w:r>
      <w:r w:rsidRPr="00F60C19">
        <w:rPr>
          <w:rFonts w:ascii="Times New Roman" w:hAnsi="Times New Roman" w:cs="Times New Roman"/>
          <w:b/>
          <w:bCs/>
          <w:sz w:val="16"/>
          <w:szCs w:val="16"/>
        </w:rPr>
        <w:t>utylizacji (unieszkodliwiania)</w:t>
      </w:r>
      <w:r w:rsidRPr="00F60C19">
        <w:rPr>
          <w:rFonts w:ascii="Times New Roman" w:hAnsi="Times New Roman" w:cs="Times New Roman"/>
          <w:sz w:val="16"/>
          <w:szCs w:val="16"/>
        </w:rPr>
        <w:t xml:space="preserve"> odpadów medycznych wytwarzanych w następujących lokalizacjach:</w:t>
      </w:r>
    </w:p>
    <w:p w14:paraId="0ED75666" w14:textId="77777777" w:rsidR="0044182C" w:rsidRPr="00F60C19" w:rsidRDefault="0044182C" w:rsidP="00F60C19">
      <w:pPr>
        <w:pStyle w:val="Akapitzlist"/>
        <w:numPr>
          <w:ilvl w:val="0"/>
          <w:numId w:val="16"/>
        </w:numPr>
        <w:spacing w:after="0" w:line="240" w:lineRule="auto"/>
        <w:ind w:right="0"/>
        <w:jc w:val="left"/>
        <w:rPr>
          <w:rFonts w:ascii="Times New Roman" w:hAnsi="Times New Roman" w:cs="Times New Roman"/>
          <w:sz w:val="16"/>
          <w:szCs w:val="16"/>
        </w:rPr>
      </w:pPr>
      <w:bookmarkStart w:id="0" w:name="_Hlk127191004"/>
      <w:r w:rsidRPr="00F60C19">
        <w:rPr>
          <w:rFonts w:ascii="Times New Roman" w:hAnsi="Times New Roman" w:cs="Times New Roman"/>
          <w:sz w:val="16"/>
          <w:szCs w:val="16"/>
        </w:rPr>
        <w:t>Centrum Medyczne im. Bitwy Warszawskiej 1920 r.  w Radzyminie - Samodzielny Publiczny Zespół Zakładów Opieki Zdrowotnej. ul. Konstytucji 3-go Maja 17, 05 - 250 Radzymin</w:t>
      </w:r>
    </w:p>
    <w:p w14:paraId="761A41F2" w14:textId="77777777" w:rsidR="0044182C" w:rsidRPr="00F60C19" w:rsidRDefault="0044182C" w:rsidP="00F60C19">
      <w:pPr>
        <w:pStyle w:val="Akapitzlist"/>
        <w:numPr>
          <w:ilvl w:val="0"/>
          <w:numId w:val="6"/>
        </w:numPr>
        <w:spacing w:after="0" w:line="240" w:lineRule="auto"/>
        <w:ind w:right="0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 xml:space="preserve">Filii Centrum Medycznego w Dąbrówce, ul. Tadeusza Kościuszki 16, 05-250 Dąbrówka </w:t>
      </w:r>
    </w:p>
    <w:p w14:paraId="6860D846" w14:textId="77777777" w:rsidR="0044182C" w:rsidRPr="00F60C19" w:rsidRDefault="0044182C" w:rsidP="00F60C19">
      <w:pPr>
        <w:pStyle w:val="Akapitzlist"/>
        <w:numPr>
          <w:ilvl w:val="0"/>
          <w:numId w:val="6"/>
        </w:numPr>
        <w:spacing w:after="0" w:line="240" w:lineRule="auto"/>
        <w:ind w:right="0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Filii w Woli Rasztowskiej, ul. Warszawska 126, 05-205 Wola Rasztowska</w:t>
      </w:r>
    </w:p>
    <w:p w14:paraId="6655DCE7" w14:textId="77777777" w:rsidR="0044182C" w:rsidRPr="00F60C19" w:rsidRDefault="0044182C" w:rsidP="00F60C19">
      <w:pPr>
        <w:pStyle w:val="Akapitzlist"/>
        <w:numPr>
          <w:ilvl w:val="0"/>
          <w:numId w:val="6"/>
        </w:numPr>
        <w:spacing w:after="0" w:line="240" w:lineRule="auto"/>
        <w:ind w:right="0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Filia w Kuligowie, ul. Warszawska 5, 05-254 Kuligów</w:t>
      </w:r>
    </w:p>
    <w:bookmarkEnd w:id="0"/>
    <w:p w14:paraId="07088434" w14:textId="77777777" w:rsidR="0044182C" w:rsidRPr="00F60C19" w:rsidRDefault="0044182C" w:rsidP="00F60C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CC48326" w14:textId="77777777" w:rsidR="0044182C" w:rsidRPr="00F60C19" w:rsidRDefault="0044182C" w:rsidP="00F60C19">
      <w:pPr>
        <w:numPr>
          <w:ilvl w:val="0"/>
          <w:numId w:val="26"/>
        </w:numPr>
        <w:spacing w:after="0" w:line="240" w:lineRule="auto"/>
        <w:ind w:right="0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 xml:space="preserve">Wykonawca zobowiązuje się do odbioru, załadunku, transportu i </w:t>
      </w:r>
      <w:r w:rsidRPr="00F60C19">
        <w:rPr>
          <w:rFonts w:ascii="Times New Roman" w:hAnsi="Times New Roman" w:cs="Times New Roman"/>
          <w:b/>
          <w:bCs/>
          <w:sz w:val="16"/>
          <w:szCs w:val="16"/>
        </w:rPr>
        <w:t>utylizacji (unieszkodliwiania)</w:t>
      </w:r>
      <w:r w:rsidRPr="00F60C19">
        <w:rPr>
          <w:rFonts w:ascii="Times New Roman" w:hAnsi="Times New Roman" w:cs="Times New Roman"/>
          <w:sz w:val="16"/>
          <w:szCs w:val="16"/>
        </w:rPr>
        <w:t xml:space="preserve"> odpadów medycznych niebezpiecznych.</w:t>
      </w:r>
    </w:p>
    <w:p w14:paraId="49E834DA" w14:textId="77777777" w:rsidR="0044182C" w:rsidRPr="00F60C19" w:rsidRDefault="0044182C" w:rsidP="00F60C19">
      <w:pPr>
        <w:numPr>
          <w:ilvl w:val="0"/>
          <w:numId w:val="26"/>
        </w:numPr>
        <w:spacing w:after="0" w:line="240" w:lineRule="auto"/>
        <w:ind w:right="0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Zakaźne odpady medyczne unieszkodliwiane będą zgodnie z zasadą bliskości, o której mowa w art. 20 ustawy o odpadach.</w:t>
      </w:r>
    </w:p>
    <w:p w14:paraId="6C406656" w14:textId="77777777" w:rsidR="0044182C" w:rsidRPr="00F60C19" w:rsidRDefault="0044182C" w:rsidP="00F60C19">
      <w:pPr>
        <w:numPr>
          <w:ilvl w:val="0"/>
          <w:numId w:val="26"/>
        </w:numPr>
        <w:spacing w:after="0" w:line="240" w:lineRule="auto"/>
        <w:ind w:right="0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Zakres odpadów obejmuje m.in. kody:</w:t>
      </w:r>
      <w:r w:rsidRPr="00F60C19">
        <w:rPr>
          <w:rFonts w:ascii="Times New Roman" w:hAnsi="Times New Roman" w:cs="Times New Roman"/>
          <w:sz w:val="16"/>
          <w:szCs w:val="16"/>
        </w:rPr>
        <w:br/>
      </w:r>
    </w:p>
    <w:p w14:paraId="7DA2D498" w14:textId="77777777" w:rsidR="0044182C" w:rsidRPr="00F60C19" w:rsidRDefault="0044182C" w:rsidP="00F60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b/>
          <w:bCs/>
          <w:sz w:val="16"/>
          <w:szCs w:val="16"/>
        </w:rPr>
        <w:t xml:space="preserve">15 01 10 </w:t>
      </w:r>
      <w:r w:rsidRPr="00F60C19">
        <w:rPr>
          <w:rFonts w:ascii="Times New Roman" w:hAnsi="Times New Roman" w:cs="Times New Roman"/>
          <w:sz w:val="16"/>
          <w:szCs w:val="16"/>
        </w:rPr>
        <w:t xml:space="preserve">– opakowania zawierające pozostałości substancji niebezpiecznych lub nimi zanieczyszczone; </w:t>
      </w:r>
    </w:p>
    <w:p w14:paraId="6AC2C606" w14:textId="77777777" w:rsidR="0044182C" w:rsidRPr="00F60C19" w:rsidRDefault="0044182C" w:rsidP="00F60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b/>
          <w:sz w:val="16"/>
          <w:szCs w:val="16"/>
        </w:rPr>
        <w:t xml:space="preserve">18 01 10 </w:t>
      </w:r>
      <w:r w:rsidRPr="00F60C19">
        <w:rPr>
          <w:rFonts w:ascii="Times New Roman" w:hAnsi="Times New Roman" w:cs="Times New Roman"/>
          <w:sz w:val="16"/>
          <w:szCs w:val="16"/>
        </w:rPr>
        <w:t xml:space="preserve">– niebezpieczne inne niż zakaźne  </w:t>
      </w:r>
    </w:p>
    <w:p w14:paraId="4D33C94B" w14:textId="77777777" w:rsidR="0044182C" w:rsidRPr="00F60C19" w:rsidRDefault="0044182C" w:rsidP="00F60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b/>
          <w:bCs/>
          <w:sz w:val="16"/>
          <w:szCs w:val="16"/>
        </w:rPr>
        <w:t xml:space="preserve">18 01 01 </w:t>
      </w:r>
      <w:r w:rsidRPr="00F60C19">
        <w:rPr>
          <w:rFonts w:ascii="Times New Roman" w:hAnsi="Times New Roman" w:cs="Times New Roman"/>
          <w:sz w:val="16"/>
          <w:szCs w:val="16"/>
        </w:rPr>
        <w:t xml:space="preserve">– narzędzia chirurgiczne i zabiegowe oraz ich resztki (z wyłączeniem 18 01 03); </w:t>
      </w:r>
    </w:p>
    <w:p w14:paraId="56BE186A" w14:textId="77777777" w:rsidR="0044182C" w:rsidRPr="00F60C19" w:rsidRDefault="0044182C" w:rsidP="00F60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b/>
          <w:bCs/>
          <w:sz w:val="16"/>
          <w:szCs w:val="16"/>
        </w:rPr>
        <w:t xml:space="preserve">18 01 02 </w:t>
      </w:r>
      <w:r w:rsidRPr="00F60C19">
        <w:rPr>
          <w:rFonts w:ascii="Times New Roman" w:hAnsi="Times New Roman" w:cs="Times New Roman"/>
          <w:sz w:val="16"/>
          <w:szCs w:val="16"/>
        </w:rPr>
        <w:t xml:space="preserve">– części ciała i organy oraz pojemniki na krew i konserwanty służące do jej przechowywania (z wyłączeniem 18 01 03); </w:t>
      </w:r>
    </w:p>
    <w:p w14:paraId="55BB7000" w14:textId="77777777" w:rsidR="0044182C" w:rsidRPr="00F60C19" w:rsidRDefault="0044182C" w:rsidP="00F60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b/>
          <w:bCs/>
          <w:sz w:val="16"/>
          <w:szCs w:val="16"/>
        </w:rPr>
        <w:t xml:space="preserve">18 01 03 </w:t>
      </w:r>
      <w:r w:rsidRPr="00F60C19">
        <w:rPr>
          <w:rFonts w:ascii="Times New Roman" w:hAnsi="Times New Roman" w:cs="Times New Roman"/>
          <w:sz w:val="16"/>
          <w:szCs w:val="16"/>
        </w:rPr>
        <w:t xml:space="preserve">– inne odpady, które zawierają żywe drobnoustroje chorobotwórcze lub ich toksyny oraz inne formy zdolne do przeniesienia materiału genetycznego, o których wiadomo lub co do których istnieją wiarygodne podstawy do sądzenia, że wywołują choroby u ludzi i zwierząt (np. zainfekowane </w:t>
      </w:r>
      <w:proofErr w:type="spellStart"/>
      <w:r w:rsidRPr="00F60C19">
        <w:rPr>
          <w:rFonts w:ascii="Times New Roman" w:hAnsi="Times New Roman" w:cs="Times New Roman"/>
          <w:sz w:val="16"/>
          <w:szCs w:val="16"/>
        </w:rPr>
        <w:t>pieluchomajtki</w:t>
      </w:r>
      <w:proofErr w:type="spellEnd"/>
      <w:r w:rsidRPr="00F60C19">
        <w:rPr>
          <w:rFonts w:ascii="Times New Roman" w:hAnsi="Times New Roman" w:cs="Times New Roman"/>
          <w:sz w:val="16"/>
          <w:szCs w:val="16"/>
        </w:rPr>
        <w:t xml:space="preserve">, podpaski, podkłady), z wyłączeniem 18 01 80 i 18 01 82; </w:t>
      </w:r>
    </w:p>
    <w:p w14:paraId="12C49382" w14:textId="77777777" w:rsidR="0044182C" w:rsidRPr="00F60C19" w:rsidRDefault="0044182C" w:rsidP="00F60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b/>
          <w:bCs/>
          <w:sz w:val="16"/>
          <w:szCs w:val="16"/>
        </w:rPr>
        <w:lastRenderedPageBreak/>
        <w:t xml:space="preserve">18 01 04 </w:t>
      </w:r>
      <w:r w:rsidRPr="00F60C19">
        <w:rPr>
          <w:rFonts w:ascii="Times New Roman" w:hAnsi="Times New Roman" w:cs="Times New Roman"/>
          <w:sz w:val="16"/>
          <w:szCs w:val="16"/>
        </w:rPr>
        <w:t xml:space="preserve">– inne odpady niż wymienione w 18 01 03 (np. opatrunki z materiału lub gipsu, pościel, ubrania jednorazowe, pieluchy); </w:t>
      </w:r>
    </w:p>
    <w:p w14:paraId="1A5B9E19" w14:textId="77777777" w:rsidR="0044182C" w:rsidRPr="00F60C19" w:rsidRDefault="0044182C" w:rsidP="00F60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b/>
          <w:bCs/>
          <w:sz w:val="16"/>
          <w:szCs w:val="16"/>
        </w:rPr>
        <w:t xml:space="preserve">18 01 06 </w:t>
      </w:r>
      <w:r w:rsidRPr="00F60C19">
        <w:rPr>
          <w:rFonts w:ascii="Times New Roman" w:hAnsi="Times New Roman" w:cs="Times New Roman"/>
          <w:sz w:val="16"/>
          <w:szCs w:val="16"/>
        </w:rPr>
        <w:t xml:space="preserve">– chemikalia, w tym odczynniki chemiczne zawierające substancje niebezpieczne </w:t>
      </w:r>
    </w:p>
    <w:p w14:paraId="47CCDD94" w14:textId="77777777" w:rsidR="0044182C" w:rsidRPr="00F60C19" w:rsidRDefault="0044182C" w:rsidP="00F60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b/>
          <w:bCs/>
          <w:sz w:val="16"/>
          <w:szCs w:val="16"/>
        </w:rPr>
        <w:t xml:space="preserve">18 01 08 </w:t>
      </w:r>
      <w:r w:rsidRPr="00F60C19">
        <w:rPr>
          <w:rFonts w:ascii="Times New Roman" w:hAnsi="Times New Roman" w:cs="Times New Roman"/>
          <w:sz w:val="16"/>
          <w:szCs w:val="16"/>
        </w:rPr>
        <w:t xml:space="preserve">– leki cytotoksyczne i cytostatyczne; </w:t>
      </w:r>
    </w:p>
    <w:p w14:paraId="195D4EF5" w14:textId="77777777" w:rsidR="0044182C" w:rsidRPr="00F60C19" w:rsidRDefault="0044182C" w:rsidP="00F60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eastAsiaTheme="minorHAnsi" w:hAnsi="Times New Roman" w:cs="Times New Roman"/>
          <w:b/>
          <w:bCs/>
          <w:sz w:val="16"/>
          <w:szCs w:val="16"/>
        </w:rPr>
        <w:t xml:space="preserve">18 01 09 </w:t>
      </w:r>
      <w:r w:rsidRPr="00F60C19">
        <w:rPr>
          <w:rFonts w:ascii="Times New Roman" w:eastAsiaTheme="minorHAnsi" w:hAnsi="Times New Roman" w:cs="Times New Roman"/>
          <w:sz w:val="16"/>
          <w:szCs w:val="16"/>
        </w:rPr>
        <w:t>– leki inne niż wymienione w 18 01 08.</w:t>
      </w:r>
    </w:p>
    <w:p w14:paraId="1160372E" w14:textId="77777777" w:rsidR="0044182C" w:rsidRPr="00F60C19" w:rsidRDefault="0044182C" w:rsidP="00F60C19">
      <w:pPr>
        <w:pStyle w:val="Akapitzlist"/>
        <w:spacing w:after="0" w:line="240" w:lineRule="auto"/>
        <w:ind w:firstLine="0"/>
        <w:jc w:val="left"/>
        <w:rPr>
          <w:rFonts w:ascii="Times New Roman" w:hAnsi="Times New Roman" w:cs="Times New Roman"/>
          <w:b/>
          <w:bCs/>
          <w:sz w:val="16"/>
          <w:szCs w:val="16"/>
        </w:rPr>
      </w:pPr>
    </w:p>
    <w:p w14:paraId="7E52BFB3" w14:textId="0C3CBE61" w:rsidR="008658D6" w:rsidRPr="00F60C19" w:rsidRDefault="008658D6" w:rsidP="00F60C19">
      <w:pPr>
        <w:pStyle w:val="Akapitzlist"/>
        <w:numPr>
          <w:ilvl w:val="0"/>
          <w:numId w:val="31"/>
        </w:numPr>
        <w:spacing w:after="0" w:line="240" w:lineRule="auto"/>
        <w:jc w:val="left"/>
        <w:rPr>
          <w:rFonts w:ascii="Times New Roman" w:hAnsi="Times New Roman" w:cs="Times New Roman"/>
          <w:b/>
          <w:bCs/>
          <w:sz w:val="16"/>
          <w:szCs w:val="16"/>
        </w:rPr>
      </w:pPr>
      <w:r w:rsidRPr="00F60C19">
        <w:rPr>
          <w:rFonts w:ascii="Times New Roman" w:hAnsi="Times New Roman" w:cs="Times New Roman"/>
          <w:b/>
          <w:bCs/>
          <w:sz w:val="16"/>
          <w:szCs w:val="16"/>
        </w:rPr>
        <w:t>Akceptujemy przedmiot zamówienia, to jest:</w:t>
      </w:r>
    </w:p>
    <w:p w14:paraId="4791242C" w14:textId="77777777" w:rsidR="008658D6" w:rsidRPr="00F60C19" w:rsidRDefault="008658D6" w:rsidP="00F60C19">
      <w:pPr>
        <w:numPr>
          <w:ilvl w:val="0"/>
          <w:numId w:val="22"/>
        </w:numPr>
        <w:spacing w:after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Usługę odbioru, transportu do miejsca utylizacji (unieszkodliwiania) oraz utylizację (unieszkodliwianie) odpadów medycznych z:</w:t>
      </w:r>
    </w:p>
    <w:p w14:paraId="2625866D" w14:textId="77777777" w:rsidR="008658D6" w:rsidRPr="00F60C19" w:rsidRDefault="008658D6" w:rsidP="00F60C19">
      <w:pPr>
        <w:numPr>
          <w:ilvl w:val="0"/>
          <w:numId w:val="23"/>
        </w:numPr>
        <w:spacing w:after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Centrum Medycznego im. Bitwy Warszawskiej 1920 r. w Radzyminie – SPZZOZ, ul. Konstytucji 3 Maja 17, 05-250 Radzymin</w:t>
      </w:r>
    </w:p>
    <w:p w14:paraId="08A2C04B" w14:textId="77777777" w:rsidR="008658D6" w:rsidRPr="00F60C19" w:rsidRDefault="008658D6" w:rsidP="00F60C19">
      <w:pPr>
        <w:numPr>
          <w:ilvl w:val="0"/>
          <w:numId w:val="23"/>
        </w:numPr>
        <w:spacing w:after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Filii Centrum Medycznego w Dąbrówce, ul. Tadeusza Kościuszki 16, 05-250 Dąbrówka</w:t>
      </w:r>
    </w:p>
    <w:p w14:paraId="66B7B5AA" w14:textId="77777777" w:rsidR="008658D6" w:rsidRPr="00F60C19" w:rsidRDefault="008658D6" w:rsidP="00F60C19">
      <w:pPr>
        <w:numPr>
          <w:ilvl w:val="0"/>
          <w:numId w:val="23"/>
        </w:numPr>
        <w:spacing w:after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Filii w Woli Rasztowskiej, ul. Warszawska 126, 05-205 Wola Rasztowska</w:t>
      </w:r>
    </w:p>
    <w:p w14:paraId="30C13258" w14:textId="77777777" w:rsidR="008658D6" w:rsidRPr="00F60C19" w:rsidRDefault="008658D6" w:rsidP="00F60C19">
      <w:pPr>
        <w:numPr>
          <w:ilvl w:val="0"/>
          <w:numId w:val="23"/>
        </w:numPr>
        <w:spacing w:after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Filii w Kuligowie, ul. Warszawska 5, 05-254 Kuligów</w:t>
      </w:r>
    </w:p>
    <w:p w14:paraId="7EB52FE8" w14:textId="77777777" w:rsidR="008658D6" w:rsidRPr="00F60C19" w:rsidRDefault="008658D6" w:rsidP="00F60C19">
      <w:pPr>
        <w:numPr>
          <w:ilvl w:val="0"/>
          <w:numId w:val="24"/>
        </w:numPr>
        <w:spacing w:after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Zleceniodawca zleca, a Wykonawca przyjmuje do wykonania odbiór, transport do miejsca utylizacji (unieszkodliwiania) oraz utylizację (unieszkodliwianie) odpadów medycznych niebezpiecznych z siedziby Zamawiającego.</w:t>
      </w:r>
    </w:p>
    <w:p w14:paraId="07FBE49A" w14:textId="77777777" w:rsidR="008658D6" w:rsidRPr="00F60C19" w:rsidRDefault="008658D6" w:rsidP="00F60C19">
      <w:pPr>
        <w:numPr>
          <w:ilvl w:val="0"/>
          <w:numId w:val="24"/>
        </w:numPr>
        <w:spacing w:after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Odpady medyczne o właściwościach zakaźnych winny być utylizowane zgodnie z zasadą bliskości, na obszarze województwa, na terenie którego zostały wytworzone lub w miejscach położonych najbliżej miejsca ich wytworzenia, zgodnie z obowiązującymi przepisami prawa.</w:t>
      </w:r>
    </w:p>
    <w:p w14:paraId="657D8B3C" w14:textId="2D2A5C65" w:rsidR="008658D6" w:rsidRPr="00F60C19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14:paraId="1C536BD8" w14:textId="516C16C2" w:rsidR="008658D6" w:rsidRPr="00F60C19" w:rsidRDefault="008658D6" w:rsidP="00F60C19">
      <w:pPr>
        <w:pStyle w:val="Akapitzlist"/>
        <w:numPr>
          <w:ilvl w:val="0"/>
          <w:numId w:val="31"/>
        </w:numPr>
        <w:spacing w:after="0" w:line="240" w:lineRule="auto"/>
        <w:jc w:val="left"/>
        <w:rPr>
          <w:rFonts w:ascii="Times New Roman" w:hAnsi="Times New Roman" w:cs="Times New Roman"/>
          <w:b/>
          <w:bCs/>
          <w:sz w:val="16"/>
          <w:szCs w:val="16"/>
        </w:rPr>
      </w:pPr>
      <w:r w:rsidRPr="00F60C19">
        <w:rPr>
          <w:rFonts w:ascii="Times New Roman" w:hAnsi="Times New Roman" w:cs="Times New Roman"/>
          <w:b/>
          <w:bCs/>
          <w:sz w:val="16"/>
          <w:szCs w:val="16"/>
        </w:rPr>
        <w:t>Wykonawca oświadcza, że:</w:t>
      </w:r>
    </w:p>
    <w:p w14:paraId="475CF84A" w14:textId="77777777" w:rsidR="008658D6" w:rsidRPr="00F60C19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a) posiada niezbędne uprawnienia, wiedzę i kwalifikacje, dysponuje potencjałem technicznym i osobowym do wykonania przedmiotu zamówienia oraz znajduje się w sytuacji ekonomicznej i finansowej zapewniającej wykonanie zamówienia zgodnie z obowiązującymi przepisami prawa;</w:t>
      </w:r>
      <w:r w:rsidRPr="00F60C19">
        <w:rPr>
          <w:rFonts w:ascii="Times New Roman" w:hAnsi="Times New Roman" w:cs="Times New Roman"/>
          <w:sz w:val="16"/>
          <w:szCs w:val="16"/>
        </w:rPr>
        <w:br/>
        <w:t>b) zaoferowana cena obejmuje wszelkie koszty umożliwiające wykonanie przedmiotu zamówienia z należytą starannością oraz zgodnie z obowiązującymi przepisami prawa;</w:t>
      </w:r>
      <w:r w:rsidRPr="00F60C19">
        <w:rPr>
          <w:rFonts w:ascii="Times New Roman" w:hAnsi="Times New Roman" w:cs="Times New Roman"/>
          <w:sz w:val="16"/>
          <w:szCs w:val="16"/>
        </w:rPr>
        <w:br/>
        <w:t>c) przedmiot zamówienia zostanie zrealizowany w terminie podanym w zapytaniu ofertowym Zamawiającego;</w:t>
      </w:r>
      <w:r w:rsidRPr="00F60C19">
        <w:rPr>
          <w:rFonts w:ascii="Times New Roman" w:hAnsi="Times New Roman" w:cs="Times New Roman"/>
          <w:sz w:val="16"/>
          <w:szCs w:val="16"/>
        </w:rPr>
        <w:br/>
        <w:t>d) uzyskał wszelkie niezbędne informacje do złożenia oferty i wykonania zamówienia;</w:t>
      </w:r>
      <w:r w:rsidRPr="00F60C19">
        <w:rPr>
          <w:rFonts w:ascii="Times New Roman" w:hAnsi="Times New Roman" w:cs="Times New Roman"/>
          <w:sz w:val="16"/>
          <w:szCs w:val="16"/>
        </w:rPr>
        <w:br/>
        <w:t>e) zadanie objęte niniejszym zamówieniem zostanie wykonane z należytą starannością i zgodnie z obowiązującymi przepisami prawa;</w:t>
      </w:r>
      <w:r w:rsidRPr="00F60C19">
        <w:rPr>
          <w:rFonts w:ascii="Times New Roman" w:hAnsi="Times New Roman" w:cs="Times New Roman"/>
          <w:sz w:val="16"/>
          <w:szCs w:val="16"/>
        </w:rPr>
        <w:br/>
        <w:t>f) Wykonawca wykona zamówienie:</w:t>
      </w:r>
      <w:r w:rsidRPr="00F60C19">
        <w:rPr>
          <w:rFonts w:ascii="Times New Roman" w:hAnsi="Times New Roman" w:cs="Times New Roman"/>
          <w:sz w:val="16"/>
          <w:szCs w:val="16"/>
        </w:rPr>
        <w:br/>
        <w:t>a. samodzielnie ……………………………………………………………</w:t>
      </w:r>
      <w:r w:rsidRPr="00F60C19">
        <w:rPr>
          <w:rFonts w:ascii="Times New Roman" w:hAnsi="Times New Roman" w:cs="Times New Roman"/>
          <w:sz w:val="16"/>
          <w:szCs w:val="16"/>
        </w:rPr>
        <w:br/>
        <w:t>b. przez podwykonawcę: ………………………………………………… czynność: odbiór, transport i utylizacja (unieszkodliwianie) odpadów medycznych;</w:t>
      </w:r>
      <w:r w:rsidRPr="00F60C19">
        <w:rPr>
          <w:rFonts w:ascii="Times New Roman" w:hAnsi="Times New Roman" w:cs="Times New Roman"/>
          <w:sz w:val="16"/>
          <w:szCs w:val="16"/>
        </w:rPr>
        <w:br/>
        <w:t>g) nie wnosi zastrzeżeń do zapytania ofertowego oraz akceptuje proponowane przez Zamawiającego istotne postanowienia umowy i zobowiązuje się podpisać umowę w miejscu i terminie wskazanym przez Zamawiającego;</w:t>
      </w:r>
      <w:r w:rsidRPr="00F60C19">
        <w:rPr>
          <w:rFonts w:ascii="Times New Roman" w:hAnsi="Times New Roman" w:cs="Times New Roman"/>
          <w:sz w:val="16"/>
          <w:szCs w:val="16"/>
        </w:rPr>
        <w:br/>
        <w:t>h) termin związania złożoną ofertą wynosi 30 dni licząc od daty składania ofert;</w:t>
      </w:r>
      <w:r w:rsidRPr="00F60C19">
        <w:rPr>
          <w:rFonts w:ascii="Times New Roman" w:hAnsi="Times New Roman" w:cs="Times New Roman"/>
          <w:sz w:val="16"/>
          <w:szCs w:val="16"/>
        </w:rPr>
        <w:br/>
        <w:t>i) spełnia wszystkie warunki określone w niniejszym postępowaniu;</w:t>
      </w:r>
      <w:r w:rsidRPr="00F60C19">
        <w:rPr>
          <w:rFonts w:ascii="Times New Roman" w:hAnsi="Times New Roman" w:cs="Times New Roman"/>
          <w:sz w:val="16"/>
          <w:szCs w:val="16"/>
        </w:rPr>
        <w:br/>
        <w:t>j) wszystkie przedstawione w ofercie informacje są prawdziwe i nie wprowadzają Zamawiającego w błąd przy dokonywaniu oceny i badania oferty w toku wyboru najkorzystniejszej oferty, z zastrzeżeniem art. 233 KK.</w:t>
      </w:r>
    </w:p>
    <w:p w14:paraId="54ADF8E9" w14:textId="4D27683B" w:rsidR="008658D6" w:rsidRPr="00F60C19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14:paraId="3132EE2B" w14:textId="77777777" w:rsidR="008658D6" w:rsidRPr="00F60C19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9E7B434" w14:textId="77777777" w:rsidR="008658D6" w:rsidRPr="00F60C19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Oświadczam, że na dzień składania ofert reprezentowany przeze mnie Wykonawca:</w:t>
      </w:r>
      <w:r w:rsidRPr="00F60C19">
        <w:rPr>
          <w:rFonts w:ascii="Times New Roman" w:hAnsi="Times New Roman" w:cs="Times New Roman"/>
          <w:sz w:val="16"/>
          <w:szCs w:val="16"/>
        </w:rPr>
        <w:br/>
      </w:r>
      <w:r w:rsidRPr="00F60C19">
        <w:rPr>
          <w:rFonts w:ascii="Times New Roman" w:hAnsi="Times New Roman" w:cs="Times New Roman"/>
          <w:b/>
          <w:bCs/>
          <w:sz w:val="16"/>
          <w:szCs w:val="16"/>
        </w:rPr>
        <w:t>podlega / nie podlega</w:t>
      </w:r>
      <w:r w:rsidRPr="00F60C19">
        <w:rPr>
          <w:rFonts w:ascii="Times New Roman" w:hAnsi="Times New Roman" w:cs="Times New Roman"/>
          <w:sz w:val="16"/>
          <w:szCs w:val="16"/>
        </w:rPr>
        <w:t>* wykluczeniu z postępowania na podstawie art. 7 ust. 1 pkt 1–3 ustawy z dnia 13 kwietnia 2022 r.</w:t>
      </w:r>
      <w:r w:rsidRPr="00F60C19">
        <w:rPr>
          <w:rFonts w:ascii="Times New Roman" w:hAnsi="Times New Roman" w:cs="Times New Roman"/>
          <w:sz w:val="16"/>
          <w:szCs w:val="16"/>
        </w:rPr>
        <w:br/>
        <w:t>(</w:t>
      </w:r>
      <w:r w:rsidRPr="00F60C19">
        <w:rPr>
          <w:rFonts w:ascii="Times New Roman" w:hAnsi="Times New Roman" w:cs="Times New Roman"/>
          <w:i/>
          <w:iCs/>
          <w:sz w:val="16"/>
          <w:szCs w:val="16"/>
        </w:rPr>
        <w:t>niepotrzebne skreślić</w:t>
      </w:r>
      <w:r w:rsidRPr="00F60C19">
        <w:rPr>
          <w:rFonts w:ascii="Times New Roman" w:hAnsi="Times New Roman" w:cs="Times New Roman"/>
          <w:sz w:val="16"/>
          <w:szCs w:val="16"/>
        </w:rPr>
        <w:t>)</w:t>
      </w:r>
    </w:p>
    <w:p w14:paraId="18F8D46F" w14:textId="7BD67B98" w:rsidR="008658D6" w:rsidRPr="00F60C19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14:paraId="1CFA59E1" w14:textId="77777777" w:rsidR="008658D6" w:rsidRPr="00F60C19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Integralną część oferty stanowią następujące dokumenty:</w:t>
      </w:r>
    </w:p>
    <w:p w14:paraId="4B56BF04" w14:textId="77777777" w:rsidR="008658D6" w:rsidRPr="00F60C19" w:rsidRDefault="008658D6" w:rsidP="00F60C19">
      <w:pPr>
        <w:numPr>
          <w:ilvl w:val="0"/>
          <w:numId w:val="25"/>
        </w:numPr>
        <w:spacing w:after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</w:t>
      </w:r>
    </w:p>
    <w:p w14:paraId="59EAD1B8" w14:textId="77777777" w:rsidR="008658D6" w:rsidRPr="00F60C19" w:rsidRDefault="008658D6" w:rsidP="00F60C19">
      <w:pPr>
        <w:numPr>
          <w:ilvl w:val="0"/>
          <w:numId w:val="25"/>
        </w:numPr>
        <w:spacing w:after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</w:t>
      </w:r>
    </w:p>
    <w:p w14:paraId="207C74CF" w14:textId="77777777" w:rsidR="008658D6" w:rsidRPr="00F60C19" w:rsidRDefault="009B3DF5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 w14:anchorId="23A1E8CB">
          <v:rect id="_x0000_i1030" style="width:0;height:1.5pt" o:hrstd="t" o:hr="t" fillcolor="#a0a0a0" stroked="f"/>
        </w:pict>
      </w:r>
    </w:p>
    <w:p w14:paraId="6199F16E" w14:textId="77777777" w:rsidR="008658D6" w:rsidRPr="00F60C19" w:rsidRDefault="008658D6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F60C19">
        <w:rPr>
          <w:rFonts w:ascii="Times New Roman" w:hAnsi="Times New Roman" w:cs="Times New Roman"/>
          <w:b/>
          <w:bCs/>
          <w:sz w:val="16"/>
          <w:szCs w:val="16"/>
        </w:rPr>
        <w:t>Podpis osoby uprawnionej do reprezentowania Wykonawcy</w:t>
      </w:r>
      <w:r w:rsidRPr="00F60C19">
        <w:rPr>
          <w:rFonts w:ascii="Times New Roman" w:hAnsi="Times New Roman" w:cs="Times New Roman"/>
          <w:sz w:val="16"/>
          <w:szCs w:val="16"/>
        </w:rPr>
        <w:br/>
        <w:t>……………………………………</w:t>
      </w:r>
      <w:r w:rsidRPr="00F60C19">
        <w:rPr>
          <w:rFonts w:ascii="Times New Roman" w:hAnsi="Times New Roman" w:cs="Times New Roman"/>
          <w:sz w:val="16"/>
          <w:szCs w:val="16"/>
        </w:rPr>
        <w:br/>
      </w:r>
      <w:r w:rsidRPr="00F60C19">
        <w:rPr>
          <w:rFonts w:ascii="Times New Roman" w:hAnsi="Times New Roman" w:cs="Times New Roman"/>
          <w:b/>
          <w:bCs/>
          <w:sz w:val="16"/>
          <w:szCs w:val="16"/>
        </w:rPr>
        <w:t>Data</w:t>
      </w:r>
      <w:r w:rsidRPr="00F60C19">
        <w:rPr>
          <w:rFonts w:ascii="Times New Roman" w:hAnsi="Times New Roman" w:cs="Times New Roman"/>
          <w:sz w:val="16"/>
          <w:szCs w:val="16"/>
        </w:rPr>
        <w:t xml:space="preserve"> ………………………</w:t>
      </w:r>
    </w:p>
    <w:p w14:paraId="732A9542" w14:textId="16D06B7D" w:rsidR="00F022E8" w:rsidRPr="00F60C19" w:rsidRDefault="00F022E8" w:rsidP="00F60C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sectPr w:rsidR="00F022E8" w:rsidRPr="00F60C19" w:rsidSect="009B3DF5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1BC6C" w14:textId="77777777" w:rsidR="00BE5C73" w:rsidRDefault="00BE5C73" w:rsidP="00BE5C73">
      <w:pPr>
        <w:spacing w:after="0" w:line="240" w:lineRule="auto"/>
      </w:pPr>
      <w:r>
        <w:separator/>
      </w:r>
    </w:p>
  </w:endnote>
  <w:endnote w:type="continuationSeparator" w:id="0">
    <w:p w14:paraId="484D7768" w14:textId="77777777" w:rsidR="00BE5C73" w:rsidRDefault="00BE5C73" w:rsidP="00BE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8A88" w14:textId="77777777" w:rsidR="00151333" w:rsidRDefault="000E4B93">
    <w:pPr>
      <w:spacing w:after="0" w:line="259" w:lineRule="auto"/>
      <w:ind w:left="0" w:right="55" w:firstLine="0"/>
      <w:jc w:val="right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  <w:noProof/>
      </w:rPr>
      <w:t>18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C4E2" w14:textId="77777777" w:rsidR="00151333" w:rsidRDefault="000E4B93">
    <w:pPr>
      <w:spacing w:after="0" w:line="259" w:lineRule="auto"/>
      <w:ind w:left="0" w:right="55" w:firstLine="0"/>
      <w:jc w:val="right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36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E911" w14:textId="77777777" w:rsidR="00BE5C73" w:rsidRDefault="00BE5C73" w:rsidP="00BE5C73">
      <w:pPr>
        <w:spacing w:after="0" w:line="240" w:lineRule="auto"/>
      </w:pPr>
      <w:r>
        <w:separator/>
      </w:r>
    </w:p>
  </w:footnote>
  <w:footnote w:type="continuationSeparator" w:id="0">
    <w:p w14:paraId="121896AE" w14:textId="77777777" w:rsidR="00BE5C73" w:rsidRDefault="00BE5C73" w:rsidP="00BE5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8B6F" w14:textId="77777777" w:rsidR="00151333" w:rsidRDefault="00151333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7FB8" w14:textId="77777777" w:rsidR="00151333" w:rsidRDefault="00151333" w:rsidP="00BB2948">
    <w:pPr>
      <w:pStyle w:val="Nagwek"/>
      <w:ind w:left="0" w:firstLine="0"/>
    </w:pPr>
  </w:p>
  <w:p w14:paraId="0B4A7995" w14:textId="77777777" w:rsidR="00151333" w:rsidRPr="00BB2948" w:rsidRDefault="00151333" w:rsidP="00BB2948">
    <w:pPr>
      <w:pStyle w:val="Nagwek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B373" w14:textId="77777777" w:rsidR="00151333" w:rsidRDefault="0015133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520"/>
    <w:multiLevelType w:val="hybridMultilevel"/>
    <w:tmpl w:val="0E02D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40953"/>
    <w:multiLevelType w:val="hybridMultilevel"/>
    <w:tmpl w:val="3AFEA548"/>
    <w:lvl w:ilvl="0" w:tplc="921A7576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75B10"/>
    <w:multiLevelType w:val="hybridMultilevel"/>
    <w:tmpl w:val="FF341CC2"/>
    <w:lvl w:ilvl="0" w:tplc="7D688996">
      <w:start w:val="1"/>
      <w:numFmt w:val="decimal"/>
      <w:lvlText w:val="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C8CA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D4CE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4F0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21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8B3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2A0F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08F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A09C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546BB4"/>
    <w:multiLevelType w:val="hybridMultilevel"/>
    <w:tmpl w:val="A50C5C3A"/>
    <w:lvl w:ilvl="0" w:tplc="76BC9DA6">
      <w:start w:val="1"/>
      <w:numFmt w:val="decimal"/>
      <w:lvlText w:val="%1."/>
      <w:lvlJc w:val="left"/>
      <w:pPr>
        <w:ind w:left="427"/>
      </w:pPr>
      <w:rPr>
        <w:rFonts w:ascii="Arial" w:eastAsia="Century Gothic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9AF17C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A61A88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FA4F2C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4AF320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025B90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EE87B4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B80CA8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727D14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3E2B39"/>
    <w:multiLevelType w:val="hybridMultilevel"/>
    <w:tmpl w:val="9E72259E"/>
    <w:lvl w:ilvl="0" w:tplc="980ECF1E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7634ED"/>
    <w:multiLevelType w:val="hybridMultilevel"/>
    <w:tmpl w:val="7892EED0"/>
    <w:lvl w:ilvl="0" w:tplc="E4400A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4510"/>
    <w:multiLevelType w:val="hybridMultilevel"/>
    <w:tmpl w:val="DE645A2C"/>
    <w:lvl w:ilvl="0" w:tplc="CF5210F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20AC9"/>
    <w:multiLevelType w:val="hybridMultilevel"/>
    <w:tmpl w:val="CB34FE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91069"/>
    <w:multiLevelType w:val="hybridMultilevel"/>
    <w:tmpl w:val="E4ECEDE2"/>
    <w:lvl w:ilvl="0" w:tplc="0415000F">
      <w:start w:val="1"/>
      <w:numFmt w:val="decimal"/>
      <w:lvlText w:val="%1."/>
      <w:lvlJc w:val="left"/>
      <w:pPr>
        <w:ind w:left="7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C1F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A6A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8810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D0A74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56B3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9E19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AA5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B072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F709EE"/>
    <w:multiLevelType w:val="hybridMultilevel"/>
    <w:tmpl w:val="E6C0045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D9487C"/>
    <w:multiLevelType w:val="hybridMultilevel"/>
    <w:tmpl w:val="F1561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10EA1"/>
    <w:multiLevelType w:val="hybridMultilevel"/>
    <w:tmpl w:val="DB6EC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D3BCA"/>
    <w:multiLevelType w:val="hybridMultilevel"/>
    <w:tmpl w:val="2898AA6C"/>
    <w:lvl w:ilvl="0" w:tplc="A228760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1253C"/>
    <w:multiLevelType w:val="hybridMultilevel"/>
    <w:tmpl w:val="59A0E0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33DF3"/>
    <w:multiLevelType w:val="hybridMultilevel"/>
    <w:tmpl w:val="10B08258"/>
    <w:lvl w:ilvl="0" w:tplc="EB70D1BA">
      <w:start w:val="1"/>
      <w:numFmt w:val="decimal"/>
      <w:lvlText w:val="%1)"/>
      <w:lvlJc w:val="left"/>
      <w:pPr>
        <w:ind w:left="604"/>
      </w:pPr>
      <w:rPr>
        <w:rFonts w:ascii="Arial" w:eastAsia="Century Gothic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B6821108">
      <w:start w:val="1"/>
      <w:numFmt w:val="lowerLetter"/>
      <w:lvlText w:val="%2"/>
      <w:lvlJc w:val="left"/>
      <w:pPr>
        <w:ind w:left="149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E63623AE">
      <w:start w:val="1"/>
      <w:numFmt w:val="lowerRoman"/>
      <w:lvlText w:val="%3"/>
      <w:lvlJc w:val="left"/>
      <w:pPr>
        <w:ind w:left="22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176A962C">
      <w:start w:val="1"/>
      <w:numFmt w:val="decimal"/>
      <w:lvlText w:val="%4"/>
      <w:lvlJc w:val="left"/>
      <w:pPr>
        <w:ind w:left="29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9DF2FD38">
      <w:start w:val="1"/>
      <w:numFmt w:val="lowerLetter"/>
      <w:lvlText w:val="%5"/>
      <w:lvlJc w:val="left"/>
      <w:pPr>
        <w:ind w:left="36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00DE8614">
      <w:start w:val="1"/>
      <w:numFmt w:val="lowerRoman"/>
      <w:lvlText w:val="%6"/>
      <w:lvlJc w:val="left"/>
      <w:pPr>
        <w:ind w:left="437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1B54CE4E">
      <w:start w:val="1"/>
      <w:numFmt w:val="decimal"/>
      <w:lvlText w:val="%7"/>
      <w:lvlJc w:val="left"/>
      <w:pPr>
        <w:ind w:left="509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FCB67DEC">
      <w:start w:val="1"/>
      <w:numFmt w:val="lowerLetter"/>
      <w:lvlText w:val="%8"/>
      <w:lvlJc w:val="left"/>
      <w:pPr>
        <w:ind w:left="58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45D67F38">
      <w:start w:val="1"/>
      <w:numFmt w:val="lowerRoman"/>
      <w:lvlText w:val="%9"/>
      <w:lvlJc w:val="left"/>
      <w:pPr>
        <w:ind w:left="65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 w15:restartNumberingAfterBreak="0">
    <w:nsid w:val="45022914"/>
    <w:multiLevelType w:val="hybridMultilevel"/>
    <w:tmpl w:val="1828F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B38F8"/>
    <w:multiLevelType w:val="hybridMultilevel"/>
    <w:tmpl w:val="6E5898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4B6B52"/>
    <w:multiLevelType w:val="multilevel"/>
    <w:tmpl w:val="E9DA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AD2100"/>
    <w:multiLevelType w:val="hybridMultilevel"/>
    <w:tmpl w:val="5600CC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41213"/>
    <w:multiLevelType w:val="multilevel"/>
    <w:tmpl w:val="318A0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8079A5"/>
    <w:multiLevelType w:val="multilevel"/>
    <w:tmpl w:val="247C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7010D"/>
    <w:multiLevelType w:val="hybridMultilevel"/>
    <w:tmpl w:val="D12E6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9138A"/>
    <w:multiLevelType w:val="hybridMultilevel"/>
    <w:tmpl w:val="E45AE182"/>
    <w:lvl w:ilvl="0" w:tplc="FA121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4502F"/>
    <w:multiLevelType w:val="hybridMultilevel"/>
    <w:tmpl w:val="9C2E32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174168"/>
    <w:multiLevelType w:val="hybridMultilevel"/>
    <w:tmpl w:val="879ABB30"/>
    <w:lvl w:ilvl="0" w:tplc="90C424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4F84B03"/>
    <w:multiLevelType w:val="hybridMultilevel"/>
    <w:tmpl w:val="4ABC5DF2"/>
    <w:lvl w:ilvl="0" w:tplc="C59C81C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11220"/>
    <w:multiLevelType w:val="hybridMultilevel"/>
    <w:tmpl w:val="F940BB64"/>
    <w:lvl w:ilvl="0" w:tplc="04150013">
      <w:start w:val="1"/>
      <w:numFmt w:val="upperRoman"/>
      <w:lvlText w:val="%1."/>
      <w:lvlJc w:val="righ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7" w15:restartNumberingAfterBreak="0">
    <w:nsid w:val="6880442F"/>
    <w:multiLevelType w:val="multilevel"/>
    <w:tmpl w:val="3A08B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BDD3B00"/>
    <w:multiLevelType w:val="hybridMultilevel"/>
    <w:tmpl w:val="BAA49B70"/>
    <w:lvl w:ilvl="0" w:tplc="2A7AD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56DDA"/>
    <w:multiLevelType w:val="multilevel"/>
    <w:tmpl w:val="48622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29694C"/>
    <w:multiLevelType w:val="hybridMultilevel"/>
    <w:tmpl w:val="0896B146"/>
    <w:lvl w:ilvl="0" w:tplc="7114AEAC">
      <w:start w:val="1"/>
      <w:numFmt w:val="upperRoman"/>
      <w:lvlText w:val="%1."/>
      <w:lvlJc w:val="left"/>
      <w:pPr>
        <w:ind w:left="705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1" w15:restartNumberingAfterBreak="0">
    <w:nsid w:val="7BC32D03"/>
    <w:multiLevelType w:val="hybridMultilevel"/>
    <w:tmpl w:val="29C0F98E"/>
    <w:lvl w:ilvl="0" w:tplc="52783428">
      <w:start w:val="1"/>
      <w:numFmt w:val="decimal"/>
      <w:lvlText w:val="%1."/>
      <w:lvlJc w:val="left"/>
      <w:pPr>
        <w:ind w:left="427"/>
      </w:pPr>
      <w:rPr>
        <w:rFonts w:ascii="Arial" w:eastAsia="Century Gothic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2E5FA2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3AB656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90DF80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FA2F94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52A444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9A7EEC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960D82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6800C2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5093965">
    <w:abstractNumId w:val="3"/>
  </w:num>
  <w:num w:numId="2" w16cid:durableId="1925652401">
    <w:abstractNumId w:val="25"/>
  </w:num>
  <w:num w:numId="3" w16cid:durableId="9265000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62338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1076245">
    <w:abstractNumId w:val="1"/>
  </w:num>
  <w:num w:numId="6" w16cid:durableId="1682782461">
    <w:abstractNumId w:val="21"/>
  </w:num>
  <w:num w:numId="7" w16cid:durableId="2052918391">
    <w:abstractNumId w:val="23"/>
  </w:num>
  <w:num w:numId="8" w16cid:durableId="1977879416">
    <w:abstractNumId w:val="30"/>
  </w:num>
  <w:num w:numId="9" w16cid:durableId="910964832">
    <w:abstractNumId w:val="0"/>
  </w:num>
  <w:num w:numId="10" w16cid:durableId="47805662">
    <w:abstractNumId w:val="8"/>
  </w:num>
  <w:num w:numId="11" w16cid:durableId="1209879475">
    <w:abstractNumId w:val="2"/>
  </w:num>
  <w:num w:numId="12" w16cid:durableId="731737065">
    <w:abstractNumId w:val="22"/>
  </w:num>
  <w:num w:numId="13" w16cid:durableId="843057661">
    <w:abstractNumId w:val="26"/>
  </w:num>
  <w:num w:numId="14" w16cid:durableId="785851952">
    <w:abstractNumId w:val="5"/>
  </w:num>
  <w:num w:numId="15" w16cid:durableId="117113959">
    <w:abstractNumId w:val="4"/>
  </w:num>
  <w:num w:numId="16" w16cid:durableId="99882171">
    <w:abstractNumId w:val="11"/>
  </w:num>
  <w:num w:numId="17" w16cid:durableId="469638286">
    <w:abstractNumId w:val="24"/>
  </w:num>
  <w:num w:numId="18" w16cid:durableId="717171331">
    <w:abstractNumId w:val="18"/>
  </w:num>
  <w:num w:numId="19" w16cid:durableId="893194665">
    <w:abstractNumId w:val="10"/>
  </w:num>
  <w:num w:numId="20" w16cid:durableId="1209338443">
    <w:abstractNumId w:val="15"/>
  </w:num>
  <w:num w:numId="21" w16cid:durableId="559288876">
    <w:abstractNumId w:val="9"/>
  </w:num>
  <w:num w:numId="22" w16cid:durableId="950550350">
    <w:abstractNumId w:val="17"/>
  </w:num>
  <w:num w:numId="23" w16cid:durableId="571894219">
    <w:abstractNumId w:val="20"/>
  </w:num>
  <w:num w:numId="24" w16cid:durableId="2085449758">
    <w:abstractNumId w:val="19"/>
  </w:num>
  <w:num w:numId="25" w16cid:durableId="1710644516">
    <w:abstractNumId w:val="29"/>
  </w:num>
  <w:num w:numId="26" w16cid:durableId="663507827">
    <w:abstractNumId w:val="27"/>
  </w:num>
  <w:num w:numId="27" w16cid:durableId="257062407">
    <w:abstractNumId w:val="16"/>
  </w:num>
  <w:num w:numId="28" w16cid:durableId="855776125">
    <w:abstractNumId w:val="12"/>
  </w:num>
  <w:num w:numId="29" w16cid:durableId="1446997033">
    <w:abstractNumId w:val="7"/>
  </w:num>
  <w:num w:numId="30" w16cid:durableId="1032731268">
    <w:abstractNumId w:val="28"/>
  </w:num>
  <w:num w:numId="31" w16cid:durableId="1448234099">
    <w:abstractNumId w:val="6"/>
  </w:num>
  <w:num w:numId="32" w16cid:durableId="6279765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8F"/>
    <w:rsid w:val="000543D8"/>
    <w:rsid w:val="00076E80"/>
    <w:rsid w:val="000E4B93"/>
    <w:rsid w:val="000E6342"/>
    <w:rsid w:val="0010277B"/>
    <w:rsid w:val="00151333"/>
    <w:rsid w:val="00227E8D"/>
    <w:rsid w:val="002872D1"/>
    <w:rsid w:val="003074CF"/>
    <w:rsid w:val="00335029"/>
    <w:rsid w:val="0044182C"/>
    <w:rsid w:val="004729AF"/>
    <w:rsid w:val="005079A8"/>
    <w:rsid w:val="00542407"/>
    <w:rsid w:val="005966D4"/>
    <w:rsid w:val="006767FC"/>
    <w:rsid w:val="006A0834"/>
    <w:rsid w:val="007765EC"/>
    <w:rsid w:val="007C01D4"/>
    <w:rsid w:val="008658D6"/>
    <w:rsid w:val="00892C55"/>
    <w:rsid w:val="008F3E00"/>
    <w:rsid w:val="00917724"/>
    <w:rsid w:val="009B3DF5"/>
    <w:rsid w:val="00B74E8E"/>
    <w:rsid w:val="00BC02FE"/>
    <w:rsid w:val="00BE5C73"/>
    <w:rsid w:val="00C05187"/>
    <w:rsid w:val="00C57A8F"/>
    <w:rsid w:val="00CF6B01"/>
    <w:rsid w:val="00E5749B"/>
    <w:rsid w:val="00E8668F"/>
    <w:rsid w:val="00EC290A"/>
    <w:rsid w:val="00EC45DD"/>
    <w:rsid w:val="00ED38E1"/>
    <w:rsid w:val="00F022E8"/>
    <w:rsid w:val="00F60C19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C24C155"/>
  <w15:chartTrackingRefBased/>
  <w15:docId w15:val="{05AAB135-013D-4AFB-846D-753CF4C8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C73"/>
    <w:pPr>
      <w:spacing w:after="24" w:line="247" w:lineRule="auto"/>
      <w:ind w:left="1250" w:right="1051" w:hanging="10"/>
      <w:jc w:val="both"/>
    </w:pPr>
    <w:rPr>
      <w:rFonts w:ascii="Century Gothic" w:eastAsia="Century Gothic" w:hAnsi="Century Gothic" w:cs="Century Gothic"/>
      <w:color w:val="000000"/>
      <w:kern w:val="0"/>
      <w:sz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79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BE5C73"/>
    <w:pPr>
      <w:keepNext/>
      <w:keepLines/>
      <w:spacing w:after="17" w:line="254" w:lineRule="auto"/>
      <w:ind w:left="579" w:hanging="10"/>
      <w:jc w:val="center"/>
      <w:outlineLvl w:val="1"/>
    </w:pPr>
    <w:rPr>
      <w:rFonts w:ascii="Century Gothic" w:eastAsia="Century Gothic" w:hAnsi="Century Gothic" w:cs="Century Gothic"/>
      <w:b/>
      <w:color w:val="000000"/>
      <w:kern w:val="0"/>
      <w:sz w:val="20"/>
      <w:lang w:eastAsia="pl-PL"/>
      <w14:ligatures w14:val="none"/>
    </w:rPr>
  </w:style>
  <w:style w:type="paragraph" w:styleId="Nagwek3">
    <w:name w:val="heading 3"/>
    <w:next w:val="Normalny"/>
    <w:link w:val="Nagwek3Znak"/>
    <w:uiPriority w:val="9"/>
    <w:unhideWhenUsed/>
    <w:qFormat/>
    <w:rsid w:val="00BE5C73"/>
    <w:pPr>
      <w:keepNext/>
      <w:keepLines/>
      <w:spacing w:after="17" w:line="254" w:lineRule="auto"/>
      <w:ind w:left="579" w:hanging="10"/>
      <w:jc w:val="center"/>
      <w:outlineLvl w:val="2"/>
    </w:pPr>
    <w:rPr>
      <w:rFonts w:ascii="Century Gothic" w:eastAsia="Century Gothic" w:hAnsi="Century Gothic" w:cs="Century Gothic"/>
      <w:b/>
      <w:color w:val="000000"/>
      <w:kern w:val="0"/>
      <w:sz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5C73"/>
    <w:rPr>
      <w:rFonts w:ascii="Century Gothic" w:eastAsia="Century Gothic" w:hAnsi="Century Gothic" w:cs="Century Gothic"/>
      <w:b/>
      <w:color w:val="000000"/>
      <w:kern w:val="0"/>
      <w:sz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BE5C73"/>
    <w:rPr>
      <w:rFonts w:ascii="Century Gothic" w:eastAsia="Century Gothic" w:hAnsi="Century Gothic" w:cs="Century Gothic"/>
      <w:b/>
      <w:color w:val="000000"/>
      <w:kern w:val="0"/>
      <w:sz w:val="20"/>
      <w:lang w:eastAsia="pl-PL"/>
      <w14:ligatures w14:val="none"/>
    </w:rPr>
  </w:style>
  <w:style w:type="paragraph" w:styleId="Akapitzlist">
    <w:name w:val="List Paragraph"/>
    <w:aliases w:val="BulletC,Wyliczanie,Obiekt,Akapit z listą31,Bullets,List Paragraph1,WYPUNKTOWANIE Akapit z listą,List Paragraph2,Preambuła,L1,Numerowanie,Wypunktowanie,normalny tekst,T_SZ_List Paragraph,CW_Lista,List Paragraph,lp1,maz_wyliczenie,Normal"/>
    <w:basedOn w:val="Normalny"/>
    <w:link w:val="AkapitzlistZnak"/>
    <w:uiPriority w:val="34"/>
    <w:qFormat/>
    <w:rsid w:val="00BE5C7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E5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E5C73"/>
    <w:rPr>
      <w:rFonts w:ascii="Century Gothic" w:eastAsia="Century Gothic" w:hAnsi="Century Gothic" w:cs="Century Gothic"/>
      <w:color w:val="000000"/>
      <w:kern w:val="0"/>
      <w:sz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E5C7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BE5C73"/>
    <w:rPr>
      <w:rFonts w:eastAsiaTheme="minorEastAsia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BulletC Znak,Wyliczanie Znak,Obiekt Znak,Akapit z listą31 Znak,Bullets Znak,List Paragraph1 Znak,WYPUNKTOWANIE Akapit z listą Znak,List Paragraph2 Znak,Preambuła Znak,L1 Znak,Numerowanie Znak,Wypunktowanie Znak,normalny tekst Znak"/>
    <w:link w:val="Akapitzlist"/>
    <w:uiPriority w:val="34"/>
    <w:qFormat/>
    <w:locked/>
    <w:rsid w:val="00BE5C73"/>
    <w:rPr>
      <w:rFonts w:ascii="Century Gothic" w:eastAsia="Century Gothic" w:hAnsi="Century Gothic" w:cs="Century Gothic"/>
      <w:color w:val="000000"/>
      <w:kern w:val="0"/>
      <w:sz w:val="20"/>
      <w:lang w:eastAsia="pl-PL"/>
      <w14:ligatures w14:val="none"/>
    </w:rPr>
  </w:style>
  <w:style w:type="table" w:customStyle="1" w:styleId="TableGrid">
    <w:name w:val="TableGrid"/>
    <w:rsid w:val="0010277B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102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E4B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4B9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4B93"/>
    <w:rPr>
      <w:rFonts w:ascii="Century Gothic" w:eastAsia="Century Gothic" w:hAnsi="Century Gothic" w:cs="Century Gothic"/>
      <w:color w:val="000000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B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B93"/>
    <w:rPr>
      <w:rFonts w:ascii="Century Gothic" w:eastAsia="Century Gothic" w:hAnsi="Century Gothic" w:cs="Century Gothic"/>
      <w:b/>
      <w:bCs/>
      <w:color w:val="000000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4729AF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29A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nhideWhenUsed/>
    <w:rsid w:val="00CF6B0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uiPriority w:val="22"/>
    <w:qFormat/>
    <w:rsid w:val="00227E8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079A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1052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16</cp:revision>
  <cp:lastPrinted>2026-01-30T09:47:00Z</cp:lastPrinted>
  <dcterms:created xsi:type="dcterms:W3CDTF">2023-01-13T11:01:00Z</dcterms:created>
  <dcterms:modified xsi:type="dcterms:W3CDTF">2026-01-30T09:47:00Z</dcterms:modified>
</cp:coreProperties>
</file>